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D79A" w14:textId="77777777" w:rsidR="00CC27EF" w:rsidRDefault="00CC27EF" w:rsidP="00CC27EF">
      <w:pPr>
        <w:jc w:val="center"/>
        <w:rPr>
          <w:rFonts w:hAnsi="Meiryo UI"/>
          <w:b/>
          <w:sz w:val="28"/>
          <w:szCs w:val="28"/>
        </w:rPr>
      </w:pPr>
    </w:p>
    <w:p w14:paraId="7D96762A" w14:textId="24FEAA81" w:rsidR="004B0D31" w:rsidRPr="004A6845" w:rsidRDefault="000D342B" w:rsidP="00CC27EF">
      <w:pPr>
        <w:jc w:val="center"/>
        <w:rPr>
          <w:rFonts w:hAnsi="Meiryo UI"/>
          <w:b/>
          <w:sz w:val="28"/>
          <w:szCs w:val="28"/>
        </w:rPr>
      </w:pPr>
      <w:r w:rsidRPr="004A6845">
        <w:rPr>
          <w:rFonts w:hAnsi="Meiryo UI" w:hint="eastAsia"/>
          <w:b/>
          <w:sz w:val="28"/>
          <w:szCs w:val="28"/>
        </w:rPr>
        <w:t>光華ビジョン2030　中期計画</w:t>
      </w:r>
      <w:r w:rsidR="00E63E70" w:rsidRPr="004A6845">
        <w:rPr>
          <w:rFonts w:hAnsi="Meiryo UI" w:hint="eastAsia"/>
          <w:b/>
          <w:sz w:val="28"/>
          <w:szCs w:val="28"/>
        </w:rPr>
        <w:t xml:space="preserve">　</w:t>
      </w:r>
      <w:r w:rsidRPr="004A6845">
        <w:rPr>
          <w:rFonts w:hAnsi="Meiryo UI" w:hint="eastAsia"/>
          <w:b/>
          <w:sz w:val="28"/>
          <w:szCs w:val="28"/>
        </w:rPr>
        <w:t>A</w:t>
      </w:r>
      <w:r w:rsidRPr="004A6845">
        <w:rPr>
          <w:rFonts w:hAnsi="Meiryo UI"/>
          <w:b/>
          <w:sz w:val="28"/>
          <w:szCs w:val="28"/>
        </w:rPr>
        <w:t>ct-2</w:t>
      </w:r>
    </w:p>
    <w:p w14:paraId="4E98B580" w14:textId="72A647CE" w:rsidR="004B0D31" w:rsidRPr="004A6845" w:rsidRDefault="004B0D31" w:rsidP="004B0D31">
      <w:pPr>
        <w:jc w:val="center"/>
        <w:rPr>
          <w:rFonts w:hAnsi="Meiryo UI" w:cstheme="minorBidi"/>
          <w:b/>
          <w:bCs/>
          <w:color w:val="FF0000"/>
          <w:sz w:val="28"/>
          <w:szCs w:val="28"/>
          <w14:ligatures w14:val="standardContextual"/>
        </w:rPr>
      </w:pPr>
      <w:r w:rsidRPr="004A6845">
        <w:rPr>
          <w:rFonts w:hAnsi="Meiryo UI" w:cstheme="minorBidi" w:hint="eastAsia"/>
          <w:b/>
          <w:bCs/>
          <w:color w:val="FF0000"/>
          <w:sz w:val="28"/>
          <w:szCs w:val="28"/>
          <w14:ligatures w14:val="standardContextual"/>
        </w:rPr>
        <w:t>Well-Beingな</w:t>
      </w:r>
      <w:r w:rsidR="00E63E70" w:rsidRPr="004A6845">
        <w:rPr>
          <w:rFonts w:hAnsi="Meiryo UI" w:cstheme="minorBidi" w:hint="eastAsia"/>
          <w:b/>
          <w:bCs/>
          <w:color w:val="FF0000"/>
          <w:sz w:val="28"/>
          <w:szCs w:val="28"/>
          <w14:ligatures w14:val="standardContextual"/>
        </w:rPr>
        <w:t>人と</w:t>
      </w:r>
      <w:r w:rsidRPr="004A6845">
        <w:rPr>
          <w:rFonts w:hAnsi="Meiryo UI" w:cstheme="minorBidi" w:hint="eastAsia"/>
          <w:b/>
          <w:bCs/>
          <w:color w:val="FF0000"/>
          <w:sz w:val="28"/>
          <w:szCs w:val="28"/>
          <w14:ligatures w14:val="standardContextual"/>
        </w:rPr>
        <w:t>社会</w:t>
      </w:r>
      <w:r w:rsidR="00E63E70" w:rsidRPr="004A6845">
        <w:rPr>
          <w:rFonts w:hAnsi="Meiryo UI" w:cstheme="minorBidi" w:hint="eastAsia"/>
          <w:b/>
          <w:bCs/>
          <w:color w:val="FF0000"/>
          <w:sz w:val="28"/>
          <w:szCs w:val="28"/>
          <w14:ligatures w14:val="standardContextual"/>
        </w:rPr>
        <w:t>を</w:t>
      </w:r>
      <w:r w:rsidRPr="004A6845">
        <w:rPr>
          <w:rFonts w:hAnsi="Meiryo UI" w:cstheme="minorBidi" w:hint="eastAsia"/>
          <w:b/>
          <w:bCs/>
          <w:color w:val="FF0000"/>
          <w:sz w:val="28"/>
          <w:szCs w:val="28"/>
          <w14:ligatures w14:val="standardContextual"/>
        </w:rPr>
        <w:t>共創</w:t>
      </w:r>
      <w:r w:rsidR="00E63E70" w:rsidRPr="004A6845">
        <w:rPr>
          <w:rFonts w:hAnsi="Meiryo UI" w:cstheme="minorBidi" w:hint="eastAsia"/>
          <w:b/>
          <w:bCs/>
          <w:color w:val="FF0000"/>
          <w:sz w:val="28"/>
          <w:szCs w:val="28"/>
          <w14:ligatures w14:val="standardContextual"/>
        </w:rPr>
        <w:t>する</w:t>
      </w:r>
    </w:p>
    <w:p w14:paraId="6C0409F0" w14:textId="4C94D083" w:rsidR="004B0D31" w:rsidRPr="004A6845" w:rsidRDefault="004B0D31" w:rsidP="00E63E70">
      <w:pPr>
        <w:jc w:val="center"/>
        <w:rPr>
          <w:rFonts w:hAnsi="Meiryo UI"/>
          <w:b/>
          <w:color w:val="FF0000"/>
          <w:sz w:val="28"/>
          <w:szCs w:val="28"/>
        </w:rPr>
      </w:pPr>
      <w:r w:rsidRPr="004A6845">
        <w:rPr>
          <w:rFonts w:hAnsi="Meiryo UI" w:hint="eastAsia"/>
          <w:b/>
          <w:color w:val="FF0000"/>
          <w:sz w:val="28"/>
          <w:szCs w:val="28"/>
        </w:rPr>
        <w:t>～</w:t>
      </w:r>
      <w:r w:rsidR="00E63E70" w:rsidRPr="004A6845">
        <w:rPr>
          <w:rFonts w:hAnsi="Meiryo UI" w:hint="eastAsia"/>
          <w:b/>
          <w:color w:val="FF0000"/>
          <w:sz w:val="28"/>
          <w:szCs w:val="28"/>
        </w:rPr>
        <w:t>ワクワ</w:t>
      </w:r>
      <w:r w:rsidR="00606897">
        <w:rPr>
          <w:rFonts w:hAnsi="Meiryo UI" w:hint="eastAsia"/>
          <w:b/>
          <w:color w:val="FF0000"/>
          <w:sz w:val="28"/>
          <w:szCs w:val="28"/>
        </w:rPr>
        <w:t>ク</w:t>
      </w:r>
      <w:r w:rsidR="00E63E70" w:rsidRPr="004A6845">
        <w:rPr>
          <w:rFonts w:hAnsi="Meiryo UI" w:hint="eastAsia"/>
          <w:b/>
          <w:color w:val="FF0000"/>
          <w:sz w:val="28"/>
          <w:szCs w:val="28"/>
        </w:rPr>
        <w:t>感漲る次世代教育　光華学園のチャレンジ</w:t>
      </w:r>
      <w:r w:rsidRPr="004A6845">
        <w:rPr>
          <w:rFonts w:hAnsi="Meiryo UI" w:hint="eastAsia"/>
          <w:b/>
          <w:color w:val="FF0000"/>
          <w:sz w:val="28"/>
          <w:szCs w:val="28"/>
        </w:rPr>
        <w:t>～</w:t>
      </w:r>
    </w:p>
    <w:p w14:paraId="2F9DE7AC" w14:textId="4EACE673" w:rsidR="004B0D31" w:rsidRPr="006F7798" w:rsidRDefault="00525FEA" w:rsidP="004B0D31">
      <w:pPr>
        <w:rPr>
          <w:rFonts w:hAnsi="Meiryo UI"/>
          <w:b/>
          <w:bCs/>
          <w:sz w:val="24"/>
          <w:szCs w:val="24"/>
        </w:rPr>
      </w:pPr>
      <w:r w:rsidRPr="006F7798">
        <w:rPr>
          <w:rFonts w:hAnsi="Meiryo UI" w:hint="eastAsia"/>
          <w:b/>
          <w:bCs/>
          <w:sz w:val="24"/>
          <w:szCs w:val="24"/>
        </w:rPr>
        <w:t>１．光華ビジョン2030の基本</w:t>
      </w:r>
      <w:r w:rsidR="0074381D" w:rsidRPr="006F7798">
        <w:rPr>
          <w:rFonts w:hAnsi="Meiryo UI" w:hint="eastAsia"/>
          <w:b/>
          <w:bCs/>
          <w:sz w:val="24"/>
          <w:szCs w:val="24"/>
        </w:rPr>
        <w:t>方針</w:t>
      </w:r>
    </w:p>
    <w:tbl>
      <w:tblPr>
        <w:tblStyle w:val="ac"/>
        <w:tblW w:w="9345" w:type="dxa"/>
        <w:tblInd w:w="205" w:type="dxa"/>
        <w:tblLook w:val="04A0" w:firstRow="1" w:lastRow="0" w:firstColumn="1" w:lastColumn="0" w:noHBand="0" w:noVBand="1"/>
      </w:tblPr>
      <w:tblGrid>
        <w:gridCol w:w="1425"/>
        <w:gridCol w:w="3825"/>
        <w:gridCol w:w="4095"/>
      </w:tblGrid>
      <w:tr w:rsidR="004B0D31" w:rsidRPr="004A6845" w14:paraId="1B88688F" w14:textId="77777777" w:rsidTr="008E1632">
        <w:tc>
          <w:tcPr>
            <w:tcW w:w="1425" w:type="dxa"/>
            <w:vAlign w:val="center"/>
          </w:tcPr>
          <w:p w14:paraId="57CD840E" w14:textId="77777777" w:rsidR="004B0D31" w:rsidRPr="004A6845" w:rsidRDefault="004B0D31" w:rsidP="008E1632">
            <w:pPr>
              <w:rPr>
                <w:rFonts w:hAnsi="Meiryo UI"/>
              </w:rPr>
            </w:pPr>
            <w:r w:rsidRPr="004A6845">
              <w:rPr>
                <w:rFonts w:hAnsi="Meiryo UI" w:hint="eastAsia"/>
              </w:rPr>
              <w:t>経営理念</w:t>
            </w:r>
          </w:p>
        </w:tc>
        <w:tc>
          <w:tcPr>
            <w:tcW w:w="3825" w:type="dxa"/>
            <w:vAlign w:val="center"/>
          </w:tcPr>
          <w:p w14:paraId="024FED5F" w14:textId="77777777" w:rsidR="004B0D31" w:rsidRPr="004A6845" w:rsidRDefault="004B0D31" w:rsidP="008E1632">
            <w:pPr>
              <w:rPr>
                <w:rFonts w:hAnsi="Meiryo UI"/>
              </w:rPr>
            </w:pPr>
            <w:r w:rsidRPr="004A6845">
              <w:rPr>
                <w:rFonts w:hAnsi="Meiryo UI" w:hint="eastAsia"/>
              </w:rPr>
              <w:t>光華教育に対する信頼性の堅持と社会への貢献</w:t>
            </w:r>
          </w:p>
        </w:tc>
        <w:tc>
          <w:tcPr>
            <w:tcW w:w="4095" w:type="dxa"/>
            <w:vAlign w:val="center"/>
          </w:tcPr>
          <w:p w14:paraId="4F5218A6" w14:textId="77777777" w:rsidR="004B0D31" w:rsidRPr="004A6845" w:rsidRDefault="004B0D31" w:rsidP="008E1632">
            <w:pPr>
              <w:rPr>
                <w:rFonts w:hAnsi="Meiryo UI"/>
              </w:rPr>
            </w:pPr>
            <w:r w:rsidRPr="004A6845">
              <w:rPr>
                <w:rFonts w:hAnsi="Meiryo UI" w:hint="eastAsia"/>
              </w:rPr>
              <w:t>建学の精神を体現する人材の輩出と社会での活躍</w:t>
            </w:r>
          </w:p>
        </w:tc>
      </w:tr>
      <w:tr w:rsidR="004B0D31" w:rsidRPr="004A6845" w14:paraId="486A7F63" w14:textId="77777777" w:rsidTr="008E1632">
        <w:tc>
          <w:tcPr>
            <w:tcW w:w="1425" w:type="dxa"/>
            <w:vAlign w:val="center"/>
          </w:tcPr>
          <w:p w14:paraId="5B1FEEAB" w14:textId="77777777" w:rsidR="004B0D31" w:rsidRPr="004A6845" w:rsidRDefault="004B0D31" w:rsidP="008E1632">
            <w:pPr>
              <w:rPr>
                <w:rFonts w:hAnsi="Meiryo UI"/>
              </w:rPr>
            </w:pPr>
            <w:r w:rsidRPr="004A6845">
              <w:rPr>
                <w:rFonts w:hAnsi="Meiryo UI" w:hint="eastAsia"/>
              </w:rPr>
              <w:t>経営目標</w:t>
            </w:r>
          </w:p>
        </w:tc>
        <w:tc>
          <w:tcPr>
            <w:tcW w:w="3825" w:type="dxa"/>
            <w:vAlign w:val="center"/>
          </w:tcPr>
          <w:p w14:paraId="73140337" w14:textId="77777777" w:rsidR="004B0D31" w:rsidRPr="004A6845" w:rsidRDefault="004B0D31" w:rsidP="008E1632">
            <w:pPr>
              <w:rPr>
                <w:rFonts w:hAnsi="Meiryo UI"/>
              </w:rPr>
            </w:pPr>
            <w:r w:rsidRPr="004A6845">
              <w:rPr>
                <w:rFonts w:hAnsi="Meiryo UI" w:hint="eastAsia"/>
              </w:rPr>
              <w:t>知性豊かで品位のある人間を育む教育と先進的な教育の融合が評価され、ワクワク感が漲る地域のプラットホーム校として認知される総合学園</w:t>
            </w:r>
          </w:p>
        </w:tc>
        <w:tc>
          <w:tcPr>
            <w:tcW w:w="4095" w:type="dxa"/>
            <w:vAlign w:val="center"/>
          </w:tcPr>
          <w:p w14:paraId="61CC40CD" w14:textId="77777777" w:rsidR="004B0D31" w:rsidRPr="004A6845" w:rsidRDefault="004B0D31" w:rsidP="008E1632">
            <w:pPr>
              <w:rPr>
                <w:rFonts w:hAnsi="Meiryo UI"/>
              </w:rPr>
            </w:pPr>
            <w:r w:rsidRPr="004A6845">
              <w:rPr>
                <w:rFonts w:hAnsi="Meiryo UI" w:hint="eastAsia"/>
              </w:rPr>
              <w:t>人と人をつなぐ光華人材の育成</w:t>
            </w:r>
          </w:p>
          <w:p w14:paraId="73DEE0FF" w14:textId="77777777" w:rsidR="004B0D31" w:rsidRPr="004A6845" w:rsidRDefault="004B0D31" w:rsidP="008E1632">
            <w:pPr>
              <w:rPr>
                <w:rFonts w:hAnsi="Meiryo UI"/>
              </w:rPr>
            </w:pPr>
            <w:r w:rsidRPr="004A6845">
              <w:rPr>
                <w:rFonts w:hAnsi="Meiryo UI" w:hint="eastAsia"/>
              </w:rPr>
              <w:t>光華が核となる地域創生</w:t>
            </w:r>
          </w:p>
        </w:tc>
      </w:tr>
      <w:tr w:rsidR="004B0D31" w:rsidRPr="004A6845" w14:paraId="39BCD94B" w14:textId="77777777" w:rsidTr="008E1632">
        <w:tc>
          <w:tcPr>
            <w:tcW w:w="1425" w:type="dxa"/>
            <w:vAlign w:val="center"/>
          </w:tcPr>
          <w:p w14:paraId="38A5D068" w14:textId="77777777" w:rsidR="004B0D31" w:rsidRPr="004A6845" w:rsidRDefault="004B0D31" w:rsidP="008E1632">
            <w:pPr>
              <w:rPr>
                <w:rFonts w:hAnsi="Meiryo UI"/>
              </w:rPr>
            </w:pPr>
            <w:r w:rsidRPr="004A6845">
              <w:rPr>
                <w:rFonts w:hAnsi="Meiryo UI" w:hint="eastAsia"/>
              </w:rPr>
              <w:t>経営戦略</w:t>
            </w:r>
          </w:p>
        </w:tc>
        <w:tc>
          <w:tcPr>
            <w:tcW w:w="3825" w:type="dxa"/>
            <w:vAlign w:val="center"/>
          </w:tcPr>
          <w:p w14:paraId="4C38FEA5" w14:textId="77777777" w:rsidR="004B0D31" w:rsidRPr="004A6845" w:rsidRDefault="004B0D31" w:rsidP="008E1632">
            <w:pPr>
              <w:rPr>
                <w:rFonts w:hAnsi="Meiryo UI"/>
              </w:rPr>
            </w:pPr>
            <w:r w:rsidRPr="004A6845">
              <w:rPr>
                <w:rFonts w:hAnsi="Meiryo UI"/>
              </w:rPr>
              <w:t>Society5.0時代を切り拓きSDGsの実現を担う光華教育</w:t>
            </w:r>
          </w:p>
        </w:tc>
        <w:tc>
          <w:tcPr>
            <w:tcW w:w="4095" w:type="dxa"/>
            <w:vAlign w:val="center"/>
          </w:tcPr>
          <w:p w14:paraId="418DEA1D" w14:textId="77777777" w:rsidR="004B0D31" w:rsidRPr="004A6845" w:rsidRDefault="004B0D31" w:rsidP="008E1632">
            <w:pPr>
              <w:rPr>
                <w:rFonts w:hAnsi="Meiryo UI"/>
              </w:rPr>
            </w:pPr>
            <w:r w:rsidRPr="004A6845">
              <w:rPr>
                <w:rFonts w:hAnsi="Meiryo UI" w:hint="eastAsia"/>
              </w:rPr>
              <w:t>光華一貫教育の創造</w:t>
            </w:r>
          </w:p>
          <w:p w14:paraId="7C5B4322" w14:textId="77777777" w:rsidR="004B0D31" w:rsidRPr="004A6845" w:rsidRDefault="004B0D31" w:rsidP="008E1632">
            <w:pPr>
              <w:rPr>
                <w:rFonts w:hAnsi="Meiryo UI"/>
              </w:rPr>
            </w:pPr>
            <w:r w:rsidRPr="004A6845">
              <w:rPr>
                <w:rFonts w:hAnsi="Meiryo UI" w:hint="eastAsia"/>
              </w:rPr>
              <w:t>教育体制・質の向上</w:t>
            </w:r>
          </w:p>
          <w:p w14:paraId="542B5F12" w14:textId="77777777" w:rsidR="004B0D31" w:rsidRPr="004A6845" w:rsidRDefault="004B0D31" w:rsidP="008E1632">
            <w:pPr>
              <w:rPr>
                <w:rFonts w:hAnsi="Meiryo UI"/>
              </w:rPr>
            </w:pPr>
            <w:r w:rsidRPr="004A6845">
              <w:rPr>
                <w:rFonts w:hAnsi="Meiryo UI" w:hint="eastAsia"/>
              </w:rPr>
              <w:t>教育環境の充実</w:t>
            </w:r>
          </w:p>
          <w:p w14:paraId="1EEB08C9" w14:textId="77777777" w:rsidR="004B0D31" w:rsidRPr="004A6845" w:rsidRDefault="004B0D31" w:rsidP="008E1632">
            <w:pPr>
              <w:rPr>
                <w:rFonts w:hAnsi="Meiryo UI"/>
              </w:rPr>
            </w:pPr>
            <w:r w:rsidRPr="004A6845">
              <w:rPr>
                <w:rFonts w:hAnsi="Meiryo UI" w:hint="eastAsia"/>
              </w:rPr>
              <w:t>経営・運営基盤の強化</w:t>
            </w:r>
          </w:p>
        </w:tc>
      </w:tr>
      <w:tr w:rsidR="004B0D31" w:rsidRPr="004A6845" w14:paraId="5913EE21" w14:textId="77777777" w:rsidTr="008E1632">
        <w:tc>
          <w:tcPr>
            <w:tcW w:w="1425" w:type="dxa"/>
            <w:vAlign w:val="center"/>
          </w:tcPr>
          <w:p w14:paraId="1CE8D6A8" w14:textId="77777777" w:rsidR="004B0D31" w:rsidRPr="004A6845" w:rsidRDefault="004B0D31" w:rsidP="008E1632">
            <w:pPr>
              <w:jc w:val="center"/>
              <w:rPr>
                <w:rFonts w:hAnsi="Meiryo UI"/>
              </w:rPr>
            </w:pPr>
            <w:r w:rsidRPr="004A6845">
              <w:rPr>
                <w:rFonts w:hAnsi="Meiryo UI" w:hint="eastAsia"/>
              </w:rPr>
              <w:t>光華ブランド</w:t>
            </w:r>
          </w:p>
        </w:tc>
        <w:tc>
          <w:tcPr>
            <w:tcW w:w="3825" w:type="dxa"/>
            <w:vAlign w:val="center"/>
          </w:tcPr>
          <w:p w14:paraId="2B7FBEA7" w14:textId="77777777" w:rsidR="004B0D31" w:rsidRPr="004A6845" w:rsidRDefault="004B0D31" w:rsidP="008E1632">
            <w:pPr>
              <w:rPr>
                <w:rFonts w:hAnsi="Meiryo UI"/>
              </w:rPr>
            </w:pPr>
            <w:r w:rsidRPr="004A6845">
              <w:rPr>
                <w:rFonts w:hAnsi="Meiryo UI" w:hint="eastAsia"/>
              </w:rPr>
              <w:t>人々の健康と未来を創造する学園</w:t>
            </w:r>
          </w:p>
          <w:p w14:paraId="5EC1DB6B" w14:textId="77777777" w:rsidR="004B0D31" w:rsidRPr="004A6845" w:rsidRDefault="004B0D31" w:rsidP="008E1632">
            <w:pPr>
              <w:rPr>
                <w:rFonts w:hAnsi="Meiryo UI"/>
              </w:rPr>
            </w:pPr>
            <w:r w:rsidRPr="004A6845">
              <w:rPr>
                <w:rFonts w:hAnsi="Meiryo UI" w:hint="eastAsia"/>
              </w:rPr>
              <w:t>（健康・未来創造キャンパス）</w:t>
            </w:r>
          </w:p>
        </w:tc>
        <w:tc>
          <w:tcPr>
            <w:tcW w:w="4095" w:type="dxa"/>
            <w:vAlign w:val="center"/>
          </w:tcPr>
          <w:p w14:paraId="4E0B6E0A" w14:textId="77777777" w:rsidR="004B0D31" w:rsidRPr="004A6845" w:rsidRDefault="004B0D31" w:rsidP="008E1632">
            <w:pPr>
              <w:rPr>
                <w:rFonts w:hAnsi="Meiryo UI"/>
              </w:rPr>
            </w:pPr>
            <w:r w:rsidRPr="004A6845">
              <w:rPr>
                <w:rFonts w:hAnsi="Meiryo UI" w:hint="eastAsia"/>
              </w:rPr>
              <w:t>Well-Beingな社会を共創</w:t>
            </w:r>
          </w:p>
          <w:p w14:paraId="27894B21" w14:textId="77777777" w:rsidR="004B0D31" w:rsidRPr="004A6845" w:rsidRDefault="004B0D31" w:rsidP="008E1632">
            <w:pPr>
              <w:rPr>
                <w:rFonts w:hAnsi="Meiryo UI"/>
              </w:rPr>
            </w:pPr>
            <w:r w:rsidRPr="004A6845">
              <w:rPr>
                <w:rFonts w:hAnsi="Meiryo UI" w:hint="eastAsia"/>
              </w:rPr>
              <w:t>（Well-Being</w:t>
            </w:r>
            <w:r w:rsidRPr="004A6845">
              <w:rPr>
                <w:rFonts w:hAnsi="Meiryo UI"/>
              </w:rPr>
              <w:t xml:space="preserve"> for future</w:t>
            </w:r>
            <w:r w:rsidRPr="004A6845">
              <w:rPr>
                <w:rFonts w:hAnsi="Meiryo UI" w:hint="eastAsia"/>
              </w:rPr>
              <w:t>）</w:t>
            </w:r>
          </w:p>
        </w:tc>
      </w:tr>
    </w:tbl>
    <w:p w14:paraId="28D330B7" w14:textId="77777777" w:rsidR="00CC27EF" w:rsidRDefault="00CC27EF" w:rsidP="000D342B">
      <w:pPr>
        <w:rPr>
          <w:rFonts w:hAnsi="Meiryo UI"/>
          <w:b/>
          <w:bCs/>
          <w:sz w:val="24"/>
          <w:szCs w:val="24"/>
        </w:rPr>
      </w:pPr>
    </w:p>
    <w:p w14:paraId="418A25B6" w14:textId="77777777" w:rsidR="00CC27EF" w:rsidRDefault="00CC27EF" w:rsidP="000D342B">
      <w:pPr>
        <w:rPr>
          <w:rFonts w:hAnsi="Meiryo UI"/>
          <w:b/>
          <w:bCs/>
          <w:sz w:val="24"/>
          <w:szCs w:val="24"/>
        </w:rPr>
      </w:pPr>
    </w:p>
    <w:p w14:paraId="40809F90" w14:textId="79732B86" w:rsidR="000D342B" w:rsidRPr="006F7798" w:rsidRDefault="001A6955" w:rsidP="000D342B">
      <w:pPr>
        <w:rPr>
          <w:rFonts w:hAnsi="Meiryo UI"/>
          <w:b/>
          <w:bCs/>
          <w:sz w:val="24"/>
          <w:szCs w:val="24"/>
        </w:rPr>
      </w:pPr>
      <w:r w:rsidRPr="006F7798">
        <w:rPr>
          <w:rFonts w:hAnsi="Meiryo UI" w:hint="eastAsia"/>
          <w:b/>
          <w:bCs/>
          <w:sz w:val="24"/>
          <w:szCs w:val="24"/>
        </w:rPr>
        <w:t>２．</w:t>
      </w:r>
      <w:r w:rsidR="00DE3F76" w:rsidRPr="006F7798">
        <w:rPr>
          <w:rFonts w:hAnsi="Meiryo UI" w:hint="eastAsia"/>
          <w:b/>
          <w:bCs/>
          <w:sz w:val="24"/>
          <w:szCs w:val="24"/>
        </w:rPr>
        <w:t>ワクワク感漲る、チャレンジする光華学園の</w:t>
      </w:r>
      <w:r w:rsidRPr="006F7798">
        <w:rPr>
          <w:rFonts w:hAnsi="Meiryo UI" w:hint="eastAsia"/>
          <w:b/>
          <w:bCs/>
          <w:sz w:val="24"/>
          <w:szCs w:val="24"/>
        </w:rPr>
        <w:t>目標</w:t>
      </w:r>
    </w:p>
    <w:p w14:paraId="2EB0F039" w14:textId="24003DB3" w:rsidR="00DE3F76" w:rsidRPr="004A6845" w:rsidRDefault="00DE3F76" w:rsidP="00DE3F76">
      <w:pPr>
        <w:rPr>
          <w:rFonts w:hAnsi="Meiryo UI" w:cstheme="minorBidi"/>
          <w:b/>
          <w:bCs/>
          <w:color w:val="C00000"/>
          <w:sz w:val="22"/>
          <w14:ligatures w14:val="standardContextual"/>
        </w:rPr>
      </w:pPr>
      <w:r w:rsidRPr="004A6845">
        <w:rPr>
          <w:rFonts w:hAnsi="Meiryo UI" w:cstheme="minorBidi" w:hint="eastAsia"/>
          <w:b/>
          <w:bCs/>
          <w:color w:val="C00000"/>
          <w:sz w:val="22"/>
          <w14:ligatures w14:val="standardContextual"/>
        </w:rPr>
        <w:t>◎STAY BONBU, CO-CREATE WELL-BEING</w:t>
      </w:r>
    </w:p>
    <w:p w14:paraId="72F0E749" w14:textId="7ABC8E6D" w:rsidR="00742E27" w:rsidRPr="004A6845" w:rsidRDefault="00742E27" w:rsidP="00742E27">
      <w:pPr>
        <w:ind w:firstLineChars="100" w:firstLine="220"/>
        <w:rPr>
          <w:rFonts w:hAnsi="Meiryo UI" w:cstheme="minorBidi"/>
          <w:b/>
          <w:bCs/>
          <w:color w:val="C00000"/>
          <w:sz w:val="22"/>
          <w14:ligatures w14:val="standardContextual"/>
        </w:rPr>
      </w:pPr>
      <w:r w:rsidRPr="004A6845">
        <w:rPr>
          <w:rFonts w:hAnsi="Meiryo UI" w:cstheme="minorBidi" w:hint="eastAsia"/>
          <w:b/>
          <w:bCs/>
          <w:color w:val="C00000"/>
          <w:sz w:val="22"/>
          <w14:ligatures w14:val="standardContextual"/>
        </w:rPr>
        <w:t>①校訓『真実心』のもと、「光華の心」を育む人間教育を行います。</w:t>
      </w:r>
    </w:p>
    <w:p w14:paraId="1EE5C492" w14:textId="77777777" w:rsidR="00742E27" w:rsidRPr="004A6845" w:rsidRDefault="00742E27" w:rsidP="00742E27">
      <w:pPr>
        <w:ind w:firstLineChars="100" w:firstLine="220"/>
        <w:rPr>
          <w:rFonts w:hAnsi="Meiryo UI" w:cstheme="minorBidi"/>
          <w:b/>
          <w:bCs/>
          <w:color w:val="C00000"/>
          <w:sz w:val="22"/>
          <w14:ligatures w14:val="standardContextual"/>
        </w:rPr>
      </w:pPr>
      <w:r w:rsidRPr="004A6845">
        <w:rPr>
          <w:rFonts w:hAnsi="Meiryo UI" w:cstheme="minorBidi" w:hint="eastAsia"/>
          <w:b/>
          <w:bCs/>
          <w:color w:val="C00000"/>
          <w:sz w:val="22"/>
          <w14:ligatures w14:val="standardContextual"/>
        </w:rPr>
        <w:t xml:space="preserve">②仏教精神を体現した人々と「共創」できる人材を養成し、Well-Beingな社会創りを目指します。　</w:t>
      </w:r>
    </w:p>
    <w:p w14:paraId="6FB2E1FD" w14:textId="77777777" w:rsidR="00742E27" w:rsidRPr="004A6845" w:rsidRDefault="00742E27" w:rsidP="00742E27">
      <w:pPr>
        <w:ind w:firstLineChars="100" w:firstLine="220"/>
        <w:rPr>
          <w:rFonts w:hAnsi="Meiryo UI" w:cstheme="minorBidi"/>
          <w:b/>
          <w:bCs/>
          <w:color w:val="C00000"/>
          <w:sz w:val="22"/>
          <w14:ligatures w14:val="standardContextual"/>
        </w:rPr>
      </w:pPr>
      <w:r w:rsidRPr="004A6845">
        <w:rPr>
          <w:rFonts w:hAnsi="Meiryo UI" w:cstheme="minorBidi" w:hint="eastAsia"/>
          <w:b/>
          <w:bCs/>
          <w:color w:val="C00000"/>
          <w:sz w:val="22"/>
          <w14:ligatures w14:val="standardContextual"/>
        </w:rPr>
        <w:t>③地元京都に対し「Well-Beingな街、京都の共創」を提案し、それを実践します。</w:t>
      </w:r>
    </w:p>
    <w:p w14:paraId="23DC96BF" w14:textId="66CAA7C3" w:rsidR="007916F8" w:rsidRDefault="00742E27" w:rsidP="00CC27EF">
      <w:pPr>
        <w:ind w:firstLineChars="100" w:firstLine="220"/>
        <w:rPr>
          <w:rFonts w:hAnsi="Meiryo UI" w:cstheme="minorBidi"/>
          <w:b/>
          <w:bCs/>
          <w:color w:val="C00000"/>
          <w:sz w:val="22"/>
          <w14:ligatures w14:val="standardContextual"/>
        </w:rPr>
      </w:pPr>
      <w:r w:rsidRPr="004A6845">
        <w:rPr>
          <w:rFonts w:hAnsi="Meiryo UI" w:cstheme="minorBidi" w:hint="eastAsia"/>
          <w:b/>
          <w:bCs/>
          <w:color w:val="C00000"/>
          <w:sz w:val="22"/>
          <w14:ligatures w14:val="standardContextual"/>
        </w:rPr>
        <w:t>④本学園が目指す「共創」の理念を、日本、そして世界に発信します</w:t>
      </w:r>
      <w:r w:rsidRPr="004A6845">
        <w:rPr>
          <w:rFonts w:hAnsi="Meiryo UI" w:cstheme="minorBidi"/>
          <w:b/>
          <w:bCs/>
          <w:color w:val="C00000"/>
          <w:sz w:val="22"/>
          <w14:ligatures w14:val="standardContextual"/>
        </w:rPr>
        <w:t>。</w:t>
      </w:r>
    </w:p>
    <w:p w14:paraId="7CF5A3DA" w14:textId="77777777" w:rsidR="00CC27EF" w:rsidRDefault="00CC27EF" w:rsidP="00CC27EF">
      <w:pPr>
        <w:ind w:firstLineChars="100" w:firstLine="220"/>
        <w:rPr>
          <w:rFonts w:hAnsi="Meiryo UI" w:cstheme="minorBidi"/>
          <w:b/>
          <w:bCs/>
          <w:color w:val="C00000"/>
          <w:sz w:val="22"/>
          <w14:ligatures w14:val="standardContextual"/>
        </w:rPr>
      </w:pPr>
    </w:p>
    <w:p w14:paraId="3DF2C1B9" w14:textId="77777777" w:rsidR="00CC27EF" w:rsidRPr="00367A81" w:rsidRDefault="00CC27EF" w:rsidP="00CC27EF">
      <w:pPr>
        <w:ind w:firstLineChars="100" w:firstLine="220"/>
        <w:rPr>
          <w:rFonts w:hAnsi="Meiryo UI" w:cstheme="minorBidi"/>
          <w:b/>
          <w:bCs/>
          <w:color w:val="C00000"/>
          <w:sz w:val="22"/>
          <w14:ligatures w14:val="standardContextual"/>
        </w:rPr>
      </w:pPr>
    </w:p>
    <w:p w14:paraId="5C87E50E" w14:textId="2333BF91" w:rsidR="00E62C9B" w:rsidRPr="006F7798" w:rsidRDefault="00742E27" w:rsidP="00E62C9B">
      <w:pPr>
        <w:rPr>
          <w:rFonts w:hAnsi="Meiryo UI"/>
          <w:b/>
          <w:sz w:val="24"/>
          <w:szCs w:val="24"/>
        </w:rPr>
      </w:pPr>
      <w:r w:rsidRPr="006F7798">
        <w:rPr>
          <w:rFonts w:hAnsi="Meiryo UI" w:hint="eastAsia"/>
          <w:b/>
          <w:sz w:val="24"/>
          <w:szCs w:val="24"/>
        </w:rPr>
        <w:lastRenderedPageBreak/>
        <w:t>３．</w:t>
      </w:r>
      <w:r w:rsidR="0074381D" w:rsidRPr="006F7798">
        <w:rPr>
          <w:rFonts w:hAnsi="Meiryo UI" w:hint="eastAsia"/>
          <w:b/>
          <w:sz w:val="24"/>
          <w:szCs w:val="24"/>
        </w:rPr>
        <w:t>中期</w:t>
      </w:r>
      <w:r w:rsidR="00525FEA" w:rsidRPr="006F7798">
        <w:rPr>
          <w:rFonts w:hAnsi="Meiryo UI" w:hint="eastAsia"/>
          <w:b/>
          <w:sz w:val="24"/>
          <w:szCs w:val="24"/>
        </w:rPr>
        <w:t>計画</w:t>
      </w:r>
      <w:r w:rsidR="00525FEA" w:rsidRPr="006F7798">
        <w:rPr>
          <w:rFonts w:hAnsi="Meiryo UI"/>
          <w:b/>
          <w:sz w:val="24"/>
          <w:szCs w:val="24"/>
        </w:rPr>
        <w:t>Act-2</w:t>
      </w:r>
      <w:r w:rsidR="00525FEA" w:rsidRPr="006F7798">
        <w:rPr>
          <w:rFonts w:hAnsi="Meiryo UI" w:hint="eastAsia"/>
          <w:b/>
          <w:sz w:val="24"/>
          <w:szCs w:val="24"/>
        </w:rPr>
        <w:t>事業計画</w:t>
      </w:r>
      <w:r w:rsidR="0074381D" w:rsidRPr="006F7798">
        <w:rPr>
          <w:rFonts w:hAnsi="Meiryo UI" w:hint="eastAsia"/>
          <w:b/>
          <w:sz w:val="24"/>
          <w:szCs w:val="24"/>
        </w:rPr>
        <w:t>３つの指針</w:t>
      </w:r>
    </w:p>
    <w:p w14:paraId="1B9AE663" w14:textId="24BB2135" w:rsidR="00D93C58" w:rsidRDefault="00D93C58" w:rsidP="008342CC">
      <w:pPr>
        <w:ind w:left="420" w:hangingChars="200" w:hanging="420"/>
        <w:rPr>
          <w:rFonts w:hAnsi="Meiryo UI"/>
        </w:rPr>
      </w:pPr>
      <w:r w:rsidRPr="004A6845">
        <w:rPr>
          <w:rFonts w:hAnsi="Meiryo UI" w:hint="eastAsia"/>
        </w:rPr>
        <w:t>（1）</w:t>
      </w:r>
      <w:r w:rsidR="009D6A76" w:rsidRPr="004A6845">
        <w:rPr>
          <w:rFonts w:hAnsi="Meiryo UI" w:hint="eastAsia"/>
        </w:rPr>
        <w:t>学園目標「Well-Beingな社会</w:t>
      </w:r>
      <w:r w:rsidR="007F39BD" w:rsidRPr="004A6845">
        <w:rPr>
          <w:rFonts w:hAnsi="Meiryo UI" w:hint="eastAsia"/>
        </w:rPr>
        <w:t>を</w:t>
      </w:r>
      <w:r w:rsidR="009D6A76" w:rsidRPr="004A6845">
        <w:rPr>
          <w:rFonts w:hAnsi="Meiryo UI" w:hint="eastAsia"/>
        </w:rPr>
        <w:t>共創」を全教職員で共有し、その</w:t>
      </w:r>
      <w:r w:rsidR="00525FEA" w:rsidRPr="004A6845">
        <w:rPr>
          <w:rFonts w:hAnsi="Meiryo UI" w:hint="eastAsia"/>
        </w:rPr>
        <w:t>実現を図る</w:t>
      </w:r>
    </w:p>
    <w:p w14:paraId="24B3D646" w14:textId="14CA2C09" w:rsidR="006A4C5D" w:rsidRPr="006A4C5D" w:rsidRDefault="006A4C5D" w:rsidP="006A4C5D">
      <w:pPr>
        <w:ind w:leftChars="200" w:left="420" w:firstLineChars="50" w:firstLine="105"/>
        <w:rPr>
          <w:rFonts w:hAnsi="Meiryo UI"/>
        </w:rPr>
      </w:pPr>
      <w:r>
        <w:rPr>
          <w:rFonts w:hAnsi="Meiryo UI" w:hint="eastAsia"/>
        </w:rPr>
        <w:t>そして「京都一、Well-Beingな社会を共創する学園」を実現する</w:t>
      </w:r>
    </w:p>
    <w:p w14:paraId="223C724A" w14:textId="3CB4A081" w:rsidR="008B4F76" w:rsidRPr="004A6845" w:rsidRDefault="00D93C58" w:rsidP="008342CC">
      <w:pPr>
        <w:ind w:left="420" w:hangingChars="200" w:hanging="420"/>
        <w:rPr>
          <w:rFonts w:hAnsi="Meiryo UI"/>
        </w:rPr>
      </w:pPr>
      <w:r w:rsidRPr="004A6845">
        <w:rPr>
          <w:rFonts w:hAnsi="Meiryo UI" w:hint="eastAsia"/>
        </w:rPr>
        <w:t>（2）</w:t>
      </w:r>
      <w:r w:rsidR="008B4F76" w:rsidRPr="004A6845">
        <w:rPr>
          <w:rFonts w:hAnsi="Meiryo UI" w:hint="eastAsia"/>
        </w:rPr>
        <w:t>学生生徒等の募集</w:t>
      </w:r>
      <w:r w:rsidR="006A4C5D">
        <w:rPr>
          <w:rFonts w:hAnsi="Meiryo UI" w:hint="eastAsia"/>
        </w:rPr>
        <w:t>活動と</w:t>
      </w:r>
      <w:r w:rsidR="008B4F76" w:rsidRPr="004A6845">
        <w:rPr>
          <w:rFonts w:hAnsi="Meiryo UI" w:hint="eastAsia"/>
        </w:rPr>
        <w:t>退学者の抑制に全力であたる</w:t>
      </w:r>
    </w:p>
    <w:p w14:paraId="77F5CA0C" w14:textId="0403ECE6" w:rsidR="00367A81" w:rsidRDefault="008B4F76" w:rsidP="005C7318">
      <w:pPr>
        <w:ind w:left="420" w:hangingChars="200" w:hanging="420"/>
        <w:rPr>
          <w:rFonts w:hAnsi="Meiryo UI"/>
        </w:rPr>
      </w:pPr>
      <w:r w:rsidRPr="004A6845">
        <w:rPr>
          <w:rFonts w:hAnsi="Meiryo UI" w:hint="eastAsia"/>
        </w:rPr>
        <w:t>（3）</w:t>
      </w:r>
      <w:r w:rsidR="00525FEA" w:rsidRPr="004A6845">
        <w:rPr>
          <w:rFonts w:hAnsi="Meiryo UI" w:hint="eastAsia"/>
        </w:rPr>
        <w:t>全設置校園での収支改善による財務の健全化を図り、</w:t>
      </w:r>
      <w:r w:rsidR="006A4C5D">
        <w:rPr>
          <w:rFonts w:hAnsi="Meiryo UI" w:hint="eastAsia"/>
        </w:rPr>
        <w:t>2027年度に資金収支差額の黒字化、2029年度に事業活動収支経常収支差額の黒字化を実現する</w:t>
      </w:r>
    </w:p>
    <w:p w14:paraId="02928360" w14:textId="41E63717" w:rsidR="00A90B1D" w:rsidRPr="006F7798" w:rsidRDefault="009B1826" w:rsidP="007F39BD">
      <w:pPr>
        <w:rPr>
          <w:rFonts w:hAnsi="Meiryo UI"/>
          <w:b/>
          <w:bCs/>
          <w:sz w:val="24"/>
          <w:szCs w:val="24"/>
        </w:rPr>
      </w:pPr>
      <w:r w:rsidRPr="006F7798">
        <w:rPr>
          <w:rFonts w:hAnsi="Meiryo UI" w:hint="eastAsia"/>
          <w:b/>
          <w:bCs/>
          <w:sz w:val="24"/>
          <w:szCs w:val="24"/>
        </w:rPr>
        <w:t>４．</w:t>
      </w:r>
      <w:r w:rsidR="00A90B1D" w:rsidRPr="006F7798">
        <w:rPr>
          <w:rFonts w:hAnsi="Meiryo UI" w:hint="eastAsia"/>
          <w:b/>
          <w:bCs/>
          <w:sz w:val="24"/>
          <w:szCs w:val="24"/>
        </w:rPr>
        <w:t>Well-Beingの実現に向けた新たな学園創造</w:t>
      </w:r>
    </w:p>
    <w:p w14:paraId="5B135B1E" w14:textId="579271B5" w:rsidR="00A90B1D" w:rsidRPr="004A6845" w:rsidRDefault="00A90B1D" w:rsidP="00A90B1D">
      <w:pPr>
        <w:rPr>
          <w:rFonts w:hAnsi="Meiryo UI"/>
          <w:b/>
          <w:bCs/>
        </w:rPr>
      </w:pPr>
      <w:r w:rsidRPr="004A6845">
        <w:rPr>
          <w:rFonts w:hAnsi="Meiryo UI" w:hint="eastAsia"/>
          <w:b/>
          <w:bCs/>
        </w:rPr>
        <w:t>（１）</w:t>
      </w:r>
      <w:r w:rsidR="007F39BD" w:rsidRPr="004A6845">
        <w:rPr>
          <w:rFonts w:hAnsi="Meiryo UI" w:hint="eastAsia"/>
          <w:b/>
          <w:bCs/>
        </w:rPr>
        <w:t>学習機会の確保から共創する人材育成のステージへ。男女共学化と学園名、設置校名の改称</w:t>
      </w:r>
    </w:p>
    <w:p w14:paraId="04B9C2D5" w14:textId="631457F8" w:rsidR="00A90B1D" w:rsidRPr="004A6845" w:rsidRDefault="00A90B1D" w:rsidP="00A90B1D">
      <w:pPr>
        <w:ind w:leftChars="100" w:left="420" w:hangingChars="100" w:hanging="210"/>
        <w:rPr>
          <w:rFonts w:hAnsi="Meiryo UI" w:cstheme="minorBidi"/>
          <w:bCs/>
          <w:color w:val="000000" w:themeColor="text1"/>
          <w14:ligatures w14:val="standardContextual"/>
        </w:rPr>
      </w:pPr>
      <w:r w:rsidRPr="004A6845">
        <w:rPr>
          <w:rFonts w:hAnsi="Meiryo UI" w:cstheme="minorBidi" w:hint="eastAsia"/>
          <w:bCs/>
          <w:color w:val="000000" w:themeColor="text1"/>
          <w14:ligatures w14:val="standardContextual"/>
        </w:rPr>
        <w:t>①仏教、特に浄土真宗の教えを基本に据え、</w:t>
      </w:r>
      <w:r w:rsidR="007B2539" w:rsidRPr="004A6845">
        <w:rPr>
          <w:rFonts w:hAnsi="Meiryo UI" w:cstheme="minorBidi" w:hint="eastAsia"/>
          <w:bCs/>
          <w:color w:val="000000" w:themeColor="text1"/>
          <w14:ligatures w14:val="standardContextual"/>
        </w:rPr>
        <w:t>男女がともに輝く</w:t>
      </w:r>
      <w:r w:rsidRPr="004A6845">
        <w:rPr>
          <w:rFonts w:hAnsi="Meiryo UI" w:cstheme="minorBidi" w:hint="eastAsia"/>
          <w:bCs/>
          <w:color w:val="000000" w:themeColor="text1"/>
          <w14:ligatures w14:val="standardContextual"/>
        </w:rPr>
        <w:t>社会</w:t>
      </w:r>
      <w:r w:rsidR="007B2539" w:rsidRPr="004A6845">
        <w:rPr>
          <w:rFonts w:hAnsi="Meiryo UI" w:cstheme="minorBidi" w:hint="eastAsia"/>
          <w:bCs/>
          <w:color w:val="000000" w:themeColor="text1"/>
          <w14:ligatures w14:val="standardContextual"/>
        </w:rPr>
        <w:t>実現に向けた人間教育を実践</w:t>
      </w:r>
    </w:p>
    <w:p w14:paraId="319F9E98" w14:textId="177FF343" w:rsidR="00A90B1D" w:rsidRPr="004A6845" w:rsidRDefault="00A90B1D" w:rsidP="00A90B1D">
      <w:pPr>
        <w:ind w:leftChars="100" w:left="420" w:hangingChars="100" w:hanging="210"/>
        <w:rPr>
          <w:rFonts w:hAnsi="Meiryo UI" w:cstheme="minorBidi"/>
          <w:bCs/>
          <w:color w:val="000000" w:themeColor="text1"/>
          <w14:ligatures w14:val="standardContextual"/>
        </w:rPr>
      </w:pPr>
      <w:r w:rsidRPr="004A6845">
        <w:rPr>
          <w:rFonts w:hAnsi="Meiryo UI" w:cstheme="minorBidi" w:hint="eastAsia"/>
          <w:bCs/>
          <w:color w:val="000000" w:themeColor="text1"/>
          <w14:ligatures w14:val="standardContextual"/>
        </w:rPr>
        <w:t>②</w:t>
      </w:r>
      <w:r w:rsidR="007B2539" w:rsidRPr="004A6845">
        <w:rPr>
          <w:rFonts w:hAnsi="Meiryo UI" w:cstheme="minorBidi" w:hint="eastAsia"/>
          <w:bCs/>
          <w:color w:val="000000" w:themeColor="text1"/>
          <w14:ligatures w14:val="standardContextual"/>
        </w:rPr>
        <w:t>本学園の伝統を活かした光華だから創れる新たなタイプの共学校創り</w:t>
      </w:r>
    </w:p>
    <w:p w14:paraId="6F9DAA9A" w14:textId="5798EA12" w:rsidR="00A90B1D" w:rsidRPr="004A6845" w:rsidRDefault="00A90B1D" w:rsidP="00A90B1D">
      <w:pPr>
        <w:ind w:leftChars="100" w:left="420" w:hangingChars="100" w:hanging="210"/>
        <w:rPr>
          <w:rFonts w:hAnsi="Meiryo UI" w:cstheme="minorBidi"/>
          <w:color w:val="000000" w:themeColor="text1"/>
          <w14:ligatures w14:val="standardContextual"/>
        </w:rPr>
      </w:pPr>
      <w:r w:rsidRPr="004A6845">
        <w:rPr>
          <w:rFonts w:hAnsi="Meiryo UI" w:cstheme="minorBidi" w:hint="eastAsia"/>
          <w:bCs/>
          <w:color w:val="000000" w:themeColor="text1"/>
          <w14:ligatures w14:val="standardContextual"/>
        </w:rPr>
        <w:t>③仏教精神と</w:t>
      </w:r>
      <w:r w:rsidR="007B2539" w:rsidRPr="004A6845">
        <w:rPr>
          <w:rFonts w:hAnsi="Meiryo UI" w:cstheme="minorBidi" w:hint="eastAsia"/>
          <w:bCs/>
          <w:color w:val="000000" w:themeColor="text1"/>
          <w14:ligatures w14:val="standardContextual"/>
        </w:rPr>
        <w:t>文理両面の知識を融合させ</w:t>
      </w:r>
      <w:r w:rsidRPr="004A6845">
        <w:rPr>
          <w:rFonts w:hAnsi="Meiryo UI" w:cstheme="minorBidi" w:hint="eastAsia"/>
          <w:bCs/>
          <w:color w:val="000000" w:themeColor="text1"/>
          <w14:ligatures w14:val="standardContextual"/>
        </w:rPr>
        <w:t>、社会をWell-Beingに導ける人材を育成</w:t>
      </w:r>
    </w:p>
    <w:p w14:paraId="257E763A" w14:textId="6F560771" w:rsidR="00A90B1D" w:rsidRPr="004A6845" w:rsidRDefault="00A90B1D" w:rsidP="00367A81">
      <w:pPr>
        <w:ind w:firstLineChars="100" w:firstLine="210"/>
        <w:rPr>
          <w:rFonts w:hAnsi="Meiryo UI" w:cstheme="minorBidi"/>
          <w:bCs/>
          <w:color w:val="000000" w:themeColor="text1"/>
          <w14:ligatures w14:val="standardContextual"/>
        </w:rPr>
      </w:pPr>
      <w:r w:rsidRPr="004A6845">
        <w:rPr>
          <w:rFonts w:hAnsi="Meiryo UI" w:cstheme="minorBidi" w:hint="eastAsia"/>
          <w:bCs/>
          <w:color w:val="000000" w:themeColor="text1"/>
          <w14:ligatures w14:val="standardContextual"/>
        </w:rPr>
        <w:t>④幼稚園から大学まで同一敷地に設置する光華ならではの「つながり、つなぎ、つないでいく」一貫教育の深化</w:t>
      </w:r>
    </w:p>
    <w:p w14:paraId="77160F89" w14:textId="526863D9" w:rsidR="00A90B1D" w:rsidRPr="004A6845" w:rsidRDefault="00A90B1D" w:rsidP="00367A81">
      <w:pPr>
        <w:rPr>
          <w:rFonts w:hAnsi="Meiryo UI" w:cstheme="minorBidi"/>
          <w:b/>
          <w:bCs/>
          <w14:ligatures w14:val="standardContextual"/>
        </w:rPr>
      </w:pPr>
      <w:r w:rsidRPr="004A6845">
        <w:rPr>
          <w:rFonts w:hAnsi="Meiryo UI" w:cstheme="minorBidi" w:hint="eastAsia"/>
          <w:b/>
          <w:bCs/>
          <w14:ligatures w14:val="standardContextual"/>
        </w:rPr>
        <w:t>（2）幼稚園から大学までの一貫教育で育み伸ばす。Well-Beingに向かうために必要となる素養・力を</w:t>
      </w:r>
      <w:r w:rsidR="007B2539" w:rsidRPr="004A6845">
        <w:rPr>
          <w:rFonts w:hAnsi="Meiryo UI" w:cstheme="minorBidi" w:hint="eastAsia"/>
          <w:b/>
          <w:bCs/>
          <w14:ligatures w14:val="standardContextual"/>
        </w:rPr>
        <w:t>養う</w:t>
      </w:r>
    </w:p>
    <w:p w14:paraId="245EF175" w14:textId="77777777" w:rsidR="00A90B1D" w:rsidRPr="004A6845" w:rsidRDefault="00A90B1D" w:rsidP="00A90B1D">
      <w:pPr>
        <w:ind w:firstLineChars="100" w:firstLine="210"/>
        <w:rPr>
          <w:rFonts w:hAnsi="Meiryo UI" w:cstheme="minorBidi"/>
          <w14:ligatures w14:val="standardContextual"/>
        </w:rPr>
      </w:pPr>
      <w:r w:rsidRPr="004A6845">
        <w:rPr>
          <w:rFonts w:hAnsi="Meiryo UI" w:cstheme="minorBidi" w:hint="eastAsia"/>
          <w14:ligatures w14:val="standardContextual"/>
        </w:rPr>
        <w:t>①人生を豊かに。私の姿を問いかける</w:t>
      </w:r>
      <w:r w:rsidRPr="004A6845">
        <w:rPr>
          <w:rFonts w:hAnsi="Meiryo UI" w:cstheme="minorBidi" w:hint="eastAsia"/>
          <w:bCs/>
          <w14:ligatures w14:val="standardContextual"/>
        </w:rPr>
        <w:t>実践的な宗教教育</w:t>
      </w:r>
      <w:r w:rsidRPr="004A6845">
        <w:rPr>
          <w:rFonts w:hAnsi="Meiryo UI" w:cstheme="minorBidi" w:hint="eastAsia"/>
          <w14:ligatures w14:val="standardContextual"/>
        </w:rPr>
        <w:t>で生き方の軸を定める</w:t>
      </w:r>
    </w:p>
    <w:p w14:paraId="6961E48D" w14:textId="77777777" w:rsidR="00A90B1D" w:rsidRPr="004A6845" w:rsidRDefault="00A90B1D" w:rsidP="00A90B1D">
      <w:pPr>
        <w:ind w:firstLineChars="100" w:firstLine="210"/>
        <w:rPr>
          <w:rFonts w:hAnsi="Meiryo UI" w:cstheme="minorBidi"/>
          <w14:ligatures w14:val="standardContextual"/>
        </w:rPr>
      </w:pPr>
      <w:r w:rsidRPr="004A6845">
        <w:rPr>
          <w:rFonts w:hAnsi="Meiryo UI" w:cstheme="minorBidi" w:hint="eastAsia"/>
          <w14:ligatures w14:val="standardContextual"/>
        </w:rPr>
        <w:t>②文理両面の知識を獲得。</w:t>
      </w:r>
      <w:bookmarkStart w:id="0" w:name="_Hlk189842882"/>
      <w:r w:rsidRPr="004A6845">
        <w:rPr>
          <w:rFonts w:hAnsi="Meiryo UI" w:cstheme="minorBidi" w:hint="eastAsia"/>
          <w14:ligatures w14:val="standardContextual"/>
        </w:rPr>
        <w:t>文理両面（国語、数学、理科）の強化を特長とする</w:t>
      </w:r>
      <w:r w:rsidRPr="004A6845">
        <w:rPr>
          <w:rFonts w:hAnsi="Meiryo UI" w:cstheme="minorBidi" w:hint="eastAsia"/>
          <w:bCs/>
          <w14:ligatures w14:val="standardContextual"/>
        </w:rPr>
        <w:t>理系教育</w:t>
      </w:r>
      <w:r w:rsidRPr="004A6845">
        <w:rPr>
          <w:rFonts w:hAnsi="Meiryo UI" w:cstheme="minorBidi" w:hint="eastAsia"/>
          <w14:ligatures w14:val="standardContextual"/>
        </w:rPr>
        <w:t>の導入</w:t>
      </w:r>
      <w:bookmarkEnd w:id="0"/>
    </w:p>
    <w:p w14:paraId="5B5FD999" w14:textId="77777777" w:rsidR="00367A81" w:rsidRDefault="00A90B1D" w:rsidP="00A90B1D">
      <w:pPr>
        <w:ind w:leftChars="100" w:left="420" w:hangingChars="100" w:hanging="210"/>
        <w:rPr>
          <w:rFonts w:hAnsi="Meiryo UI" w:cstheme="minorBidi"/>
          <w14:ligatures w14:val="standardContextual"/>
        </w:rPr>
      </w:pPr>
      <w:r w:rsidRPr="004A6845">
        <w:rPr>
          <w:rFonts w:hAnsi="Meiryo UI" w:cstheme="minorBidi" w:hint="eastAsia"/>
          <w14:ligatures w14:val="standardContextual"/>
        </w:rPr>
        <w:t>③非認知能力を高める。</w:t>
      </w:r>
      <w:r w:rsidRPr="004A6845">
        <w:rPr>
          <w:rFonts w:hAnsi="Meiryo UI" w:cstheme="minorBidi" w:hint="eastAsia"/>
          <w:bCs/>
          <w14:ligatures w14:val="standardContextual"/>
        </w:rPr>
        <w:t>光華SEL教育（Social</w:t>
      </w:r>
      <w:r w:rsidR="007B2539" w:rsidRPr="004A6845">
        <w:rPr>
          <w:rFonts w:hAnsi="Meiryo UI" w:cstheme="minorBidi" w:hint="eastAsia"/>
          <w:bCs/>
          <w14:ligatures w14:val="standardContextual"/>
        </w:rPr>
        <w:t xml:space="preserve">　and　</w:t>
      </w:r>
      <w:r w:rsidRPr="004A6845">
        <w:rPr>
          <w:rFonts w:hAnsi="Meiryo UI" w:cstheme="minorBidi" w:hint="eastAsia"/>
          <w:bCs/>
          <w14:ligatures w14:val="standardContextual"/>
        </w:rPr>
        <w:t>Emotional</w:t>
      </w:r>
      <w:r w:rsidR="006A1F36" w:rsidRPr="004A6845">
        <w:rPr>
          <w:rFonts w:hAnsi="Meiryo UI" w:cstheme="minorBidi" w:hint="eastAsia"/>
          <w:bCs/>
          <w14:ligatures w14:val="standardContextual"/>
        </w:rPr>
        <w:t xml:space="preserve">　</w:t>
      </w:r>
      <w:r w:rsidRPr="004A6845">
        <w:rPr>
          <w:rFonts w:hAnsi="Meiryo UI" w:cstheme="minorBidi" w:hint="eastAsia"/>
          <w:bCs/>
          <w14:ligatures w14:val="standardContextual"/>
        </w:rPr>
        <w:t>learning）</w:t>
      </w:r>
      <w:r w:rsidRPr="004A6845">
        <w:rPr>
          <w:rFonts w:hAnsi="Meiryo UI" w:cstheme="minorBidi" w:hint="eastAsia"/>
          <w14:ligatures w14:val="standardContextual"/>
        </w:rPr>
        <w:t>によって主体性、協調性、</w:t>
      </w:r>
    </w:p>
    <w:p w14:paraId="6B89E743" w14:textId="09CB67F5" w:rsidR="00A90B1D" w:rsidRPr="004A6845" w:rsidRDefault="00A90B1D" w:rsidP="00367A81">
      <w:pPr>
        <w:ind w:leftChars="200" w:left="420"/>
        <w:rPr>
          <w:rFonts w:hAnsi="Meiryo UI" w:cstheme="minorBidi"/>
          <w14:ligatures w14:val="standardContextual"/>
        </w:rPr>
      </w:pPr>
      <w:r w:rsidRPr="004A6845">
        <w:rPr>
          <w:rFonts w:hAnsi="Meiryo UI" w:cstheme="minorBidi" w:hint="eastAsia"/>
          <w14:ligatures w14:val="standardContextual"/>
        </w:rPr>
        <w:t>表現力を養い社会性を身につける</w:t>
      </w:r>
    </w:p>
    <w:p w14:paraId="2479E0B7" w14:textId="5DEAF078" w:rsidR="00A90B1D" w:rsidRPr="004A6845" w:rsidRDefault="00A90B1D" w:rsidP="00A90B1D">
      <w:pPr>
        <w:ind w:leftChars="100" w:left="420" w:hangingChars="100" w:hanging="210"/>
        <w:rPr>
          <w:rFonts w:hAnsi="Meiryo UI" w:cstheme="minorBidi"/>
          <w14:ligatures w14:val="standardContextual"/>
        </w:rPr>
      </w:pPr>
      <w:r w:rsidRPr="004A6845">
        <w:rPr>
          <w:rFonts w:hAnsi="Meiryo UI" w:cstheme="minorBidi" w:hint="eastAsia"/>
          <w14:ligatures w14:val="standardContextual"/>
        </w:rPr>
        <w:t>④グローバル時代の実践力。</w:t>
      </w:r>
      <w:r w:rsidRPr="004A6845">
        <w:rPr>
          <w:rFonts w:hAnsi="Meiryo UI" w:cstheme="minorBidi" w:hint="eastAsia"/>
          <w:bCs/>
          <w14:ligatures w14:val="standardContextual"/>
        </w:rPr>
        <w:t>日常会話レベルの英語力</w:t>
      </w:r>
      <w:r w:rsidRPr="004A6845">
        <w:rPr>
          <w:rFonts w:hAnsi="Meiryo UI" w:cstheme="minorBidi" w:hint="eastAsia"/>
          <w14:ligatures w14:val="standardContextual"/>
        </w:rPr>
        <w:t>（コミュニケーション力）を獲得する</w:t>
      </w:r>
    </w:p>
    <w:p w14:paraId="2D1ED847" w14:textId="1E48875E" w:rsidR="00A90B1D" w:rsidRPr="004A6845" w:rsidRDefault="00A90B1D" w:rsidP="008342CC">
      <w:pPr>
        <w:ind w:firstLineChars="100" w:firstLine="210"/>
        <w:rPr>
          <w:rFonts w:hAnsi="Meiryo UI" w:cstheme="minorBidi"/>
          <w14:ligatures w14:val="standardContextual"/>
        </w:rPr>
      </w:pPr>
      <w:r w:rsidRPr="004A6845">
        <w:rPr>
          <w:rFonts w:hAnsi="Meiryo UI" w:cstheme="minorBidi" w:hint="eastAsia"/>
          <w14:ligatures w14:val="standardContextual"/>
        </w:rPr>
        <w:t>⑤デジタル化への対応力。</w:t>
      </w:r>
      <w:r w:rsidRPr="004A6845">
        <w:rPr>
          <w:rFonts w:hAnsi="Meiryo UI" w:cstheme="minorBidi" w:hint="eastAsia"/>
          <w:bCs/>
          <w14:ligatures w14:val="standardContextual"/>
        </w:rPr>
        <w:t>AIなど先進的なICTの活用力と倫理観を養い</w:t>
      </w:r>
      <w:r w:rsidRPr="004A6845">
        <w:rPr>
          <w:rFonts w:hAnsi="Meiryo UI" w:cstheme="minorBidi" w:hint="eastAsia"/>
          <w14:ligatures w14:val="standardContextual"/>
        </w:rPr>
        <w:t>、AIを使いこなせる人を創る</w:t>
      </w:r>
    </w:p>
    <w:p w14:paraId="135BF0D7" w14:textId="1918141F" w:rsidR="00A90B1D" w:rsidRPr="004A6845" w:rsidRDefault="00A90B1D" w:rsidP="00A90B1D">
      <w:pPr>
        <w:rPr>
          <w:rFonts w:hAnsi="Meiryo UI" w:cstheme="minorBidi"/>
          <w:b/>
          <w:bCs/>
          <w14:ligatures w14:val="standardContextual"/>
        </w:rPr>
      </w:pPr>
      <w:r w:rsidRPr="004A6845">
        <w:rPr>
          <w:rFonts w:hAnsi="Meiryo UI" w:cstheme="minorBidi" w:hint="eastAsia"/>
          <w:b/>
          <w:bCs/>
          <w14:ligatures w14:val="standardContextual"/>
        </w:rPr>
        <w:t>（3）学習者本位で質の高い教育を提供。将来の選択肢を増やす学習者の実情に対応した教育課程と授業</w:t>
      </w:r>
    </w:p>
    <w:p w14:paraId="58463BF9" w14:textId="77777777" w:rsidR="007916F8" w:rsidRPr="004A6845" w:rsidRDefault="007916F8" w:rsidP="00A90B1D">
      <w:pPr>
        <w:rPr>
          <w:rFonts w:hAnsi="Meiryo UI" w:cstheme="minorBidi"/>
          <w:b/>
          <w:bCs/>
          <w14:ligatures w14:val="standardContextual"/>
        </w:rPr>
      </w:pPr>
      <w:bookmarkStart w:id="1" w:name="_Hlk184910212"/>
    </w:p>
    <w:p w14:paraId="48518AC9" w14:textId="6BB5060D" w:rsidR="00A90B1D" w:rsidRPr="006F7798" w:rsidRDefault="0074381D" w:rsidP="00A90B1D">
      <w:pPr>
        <w:rPr>
          <w:rFonts w:hAnsi="Meiryo UI" w:cstheme="minorBidi"/>
          <w:b/>
          <w:bCs/>
          <w:sz w:val="24"/>
          <w:szCs w:val="24"/>
          <w14:ligatures w14:val="standardContextual"/>
        </w:rPr>
      </w:pPr>
      <w:r w:rsidRPr="006F7798">
        <w:rPr>
          <w:rFonts w:hAnsi="Meiryo UI" w:cstheme="minorBidi" w:hint="eastAsia"/>
          <w:b/>
          <w:bCs/>
          <w:sz w:val="24"/>
          <w:szCs w:val="24"/>
          <w14:ligatures w14:val="standardContextual"/>
        </w:rPr>
        <w:t>５</w:t>
      </w:r>
      <w:r w:rsidR="00A90B1D" w:rsidRPr="006F7798">
        <w:rPr>
          <w:rFonts w:hAnsi="Meiryo UI" w:cstheme="minorBidi" w:hint="eastAsia"/>
          <w:b/>
          <w:bCs/>
          <w:sz w:val="24"/>
          <w:szCs w:val="24"/>
          <w14:ligatures w14:val="standardContextual"/>
        </w:rPr>
        <w:t>.</w:t>
      </w:r>
      <w:r w:rsidRPr="006F7798">
        <w:rPr>
          <w:rFonts w:hAnsi="Meiryo UI" w:cstheme="minorBidi" w:hint="eastAsia"/>
          <w:b/>
          <w:bCs/>
          <w:sz w:val="24"/>
          <w:szCs w:val="24"/>
          <w14:ligatures w14:val="standardContextual"/>
        </w:rPr>
        <w:t>学園経営の安定</w:t>
      </w:r>
    </w:p>
    <w:p w14:paraId="62601069" w14:textId="77777777" w:rsidR="006A4C5D" w:rsidRDefault="00A90B1D" w:rsidP="006A4C5D">
      <w:pPr>
        <w:ind w:firstLineChars="100" w:firstLine="210"/>
        <w:rPr>
          <w:rFonts w:hAnsi="Meiryo UI" w:cstheme="minorBidi"/>
          <w14:ligatures w14:val="standardContextual"/>
        </w:rPr>
      </w:pPr>
      <w:r w:rsidRPr="004A6845">
        <w:rPr>
          <w:rFonts w:hAnsi="Meiryo UI" w:cstheme="minorBidi" w:hint="eastAsia"/>
          <w14:ligatures w14:val="standardContextual"/>
        </w:rPr>
        <w:t>私立学校である以上、法人が掲げる目標の実現に向け、教育・研究の質や学習環境を高めて</w:t>
      </w:r>
      <w:r w:rsidR="006A4C5D">
        <w:rPr>
          <w:rFonts w:hAnsi="Meiryo UI" w:cstheme="minorBidi" w:hint="eastAsia"/>
          <w14:ligatures w14:val="standardContextual"/>
        </w:rPr>
        <w:t>必要がある。</w:t>
      </w:r>
    </w:p>
    <w:p w14:paraId="7B462E56" w14:textId="7EEB103B" w:rsidR="00A90B1D" w:rsidRPr="004A6845" w:rsidRDefault="00A90B1D" w:rsidP="006A4C5D">
      <w:pPr>
        <w:rPr>
          <w:rFonts w:hAnsi="Meiryo UI" w:cstheme="minorBidi"/>
          <w14:ligatures w14:val="standardContextual"/>
        </w:rPr>
      </w:pPr>
      <w:r w:rsidRPr="004A6845">
        <w:rPr>
          <w:rFonts w:hAnsi="Meiryo UI" w:cstheme="minorBidi" w:hint="eastAsia"/>
          <w14:ligatures w14:val="standardContextual"/>
        </w:rPr>
        <w:t>そのためにも健全な経営状況は必要不可欠で</w:t>
      </w:r>
      <w:r w:rsidR="006A1F36" w:rsidRPr="004A6845">
        <w:rPr>
          <w:rFonts w:hAnsi="Meiryo UI" w:cstheme="minorBidi" w:hint="eastAsia"/>
          <w14:ligatures w14:val="standardContextual"/>
        </w:rPr>
        <w:t>あり、</w:t>
      </w:r>
      <w:r w:rsidRPr="004A6845">
        <w:rPr>
          <w:rFonts w:hAnsi="Meiryo UI" w:cstheme="minorBidi" w:hint="eastAsia"/>
          <w14:ligatures w14:val="standardContextual"/>
        </w:rPr>
        <w:t>健全経営なくして私学の存続はあり得</w:t>
      </w:r>
      <w:r w:rsidR="006A4C5D">
        <w:rPr>
          <w:rFonts w:hAnsi="Meiryo UI" w:cstheme="minorBidi" w:hint="eastAsia"/>
          <w14:ligatures w14:val="standardContextual"/>
        </w:rPr>
        <w:t>ない</w:t>
      </w:r>
      <w:r w:rsidRPr="004A6845">
        <w:rPr>
          <w:rFonts w:hAnsi="Meiryo UI" w:cstheme="minorBidi" w:hint="eastAsia"/>
          <w14:ligatures w14:val="standardContextual"/>
        </w:rPr>
        <w:t>。</w:t>
      </w:r>
    </w:p>
    <w:p w14:paraId="4E6C99F8" w14:textId="1E45A541" w:rsidR="00A90B1D" w:rsidRPr="004A6845" w:rsidRDefault="00A90B1D" w:rsidP="00A90B1D">
      <w:pPr>
        <w:ind w:firstLineChars="100" w:firstLine="210"/>
        <w:rPr>
          <w:rFonts w:hAnsi="Meiryo UI" w:cstheme="minorBidi"/>
          <w14:ligatures w14:val="standardContextual"/>
        </w:rPr>
      </w:pPr>
      <w:r w:rsidRPr="004A6845">
        <w:rPr>
          <w:rFonts w:hAnsi="Meiryo UI" w:cstheme="minorBidi" w:hint="eastAsia"/>
          <w14:ligatures w14:val="standardContextual"/>
        </w:rPr>
        <w:t>私学経営の生命線は在籍者数で</w:t>
      </w:r>
      <w:r w:rsidR="006A1F36" w:rsidRPr="004A6845">
        <w:rPr>
          <w:rFonts w:hAnsi="Meiryo UI" w:cstheme="minorBidi" w:hint="eastAsia"/>
          <w14:ligatures w14:val="standardContextual"/>
        </w:rPr>
        <w:t>あり、</w:t>
      </w:r>
      <w:r w:rsidRPr="004A6845">
        <w:rPr>
          <w:rFonts w:hAnsi="Meiryo UI" w:cstheme="minorBidi" w:hint="eastAsia"/>
          <w14:ligatures w14:val="standardContextual"/>
        </w:rPr>
        <w:t>学生生徒等から</w:t>
      </w:r>
      <w:r w:rsidR="006A4C5D">
        <w:rPr>
          <w:rFonts w:hAnsi="Meiryo UI" w:cstheme="minorBidi" w:hint="eastAsia"/>
          <w14:ligatures w14:val="standardContextual"/>
        </w:rPr>
        <w:t>の</w:t>
      </w:r>
      <w:r w:rsidRPr="004A6845">
        <w:rPr>
          <w:rFonts w:hAnsi="Meiryo UI" w:cstheme="minorBidi" w:hint="eastAsia"/>
          <w14:ligatures w14:val="standardContextual"/>
        </w:rPr>
        <w:t>授業料があってはじめて学校は存在でき、そこで勤務する教職員の生活も成り立</w:t>
      </w:r>
      <w:r w:rsidR="006A4C5D">
        <w:rPr>
          <w:rFonts w:hAnsi="Meiryo UI" w:cstheme="minorBidi" w:hint="eastAsia"/>
          <w14:ligatures w14:val="standardContextual"/>
        </w:rPr>
        <w:t>つものである</w:t>
      </w:r>
      <w:r w:rsidRPr="004A6845">
        <w:rPr>
          <w:rFonts w:hAnsi="Meiryo UI" w:cstheme="minorBidi" w:hint="eastAsia"/>
          <w14:ligatures w14:val="standardContextual"/>
        </w:rPr>
        <w:t>。</w:t>
      </w:r>
      <w:r w:rsidR="006A4C5D">
        <w:rPr>
          <w:rFonts w:hAnsi="Meiryo UI" w:cstheme="minorBidi" w:hint="eastAsia"/>
          <w14:ligatures w14:val="standardContextual"/>
        </w:rPr>
        <w:t>私学を取り巻く環境は厳しさを増すが</w:t>
      </w:r>
      <w:r w:rsidRPr="004A6845">
        <w:rPr>
          <w:rFonts w:hAnsi="Meiryo UI" w:cstheme="minorBidi" w:hint="eastAsia"/>
          <w14:ligatures w14:val="standardContextual"/>
        </w:rPr>
        <w:t>、</w:t>
      </w:r>
      <w:r w:rsidR="006A4C5D">
        <w:rPr>
          <w:rFonts w:hAnsi="Meiryo UI" w:cstheme="minorBidi" w:hint="eastAsia"/>
          <w14:ligatures w14:val="standardContextual"/>
        </w:rPr>
        <w:t>学園が目指す改革により</w:t>
      </w:r>
      <w:r w:rsidRPr="004A6845">
        <w:rPr>
          <w:rFonts w:hAnsi="Meiryo UI" w:cstheme="minorBidi" w:hint="eastAsia"/>
          <w14:ligatures w14:val="standardContextual"/>
        </w:rPr>
        <w:t>新たな光華の創生を成功させることによって、学生生徒等の確保と退学者・転学者の抑制をはかり、本学園の経営状況を改善し</w:t>
      </w:r>
      <w:r w:rsidR="006A4C5D">
        <w:rPr>
          <w:rFonts w:hAnsi="Meiryo UI" w:cstheme="minorBidi" w:hint="eastAsia"/>
          <w14:ligatures w14:val="standardContextual"/>
        </w:rPr>
        <w:t>ていかなければならない</w:t>
      </w:r>
      <w:r w:rsidRPr="004A6845">
        <w:rPr>
          <w:rFonts w:hAnsi="Meiryo UI" w:cstheme="minorBidi" w:hint="eastAsia"/>
          <w14:ligatures w14:val="standardContextual"/>
        </w:rPr>
        <w:t>。</w:t>
      </w:r>
      <w:r w:rsidR="007916F8">
        <w:rPr>
          <w:rFonts w:hAnsi="Meiryo UI" w:cstheme="minorBidi" w:hint="eastAsia"/>
          <w14:ligatures w14:val="standardContextual"/>
        </w:rPr>
        <w:t>中期計画に掲げる、</w:t>
      </w:r>
      <w:r w:rsidRPr="004A6845">
        <w:rPr>
          <w:rFonts w:hAnsi="Meiryo UI" w:cstheme="minorBidi" w:hint="eastAsia"/>
          <w14:ligatures w14:val="standardContextual"/>
        </w:rPr>
        <w:t>さまざまな取り組みを着実に実行し成果を上げることで、新入生・在籍者数目標を達成し、経営状況を改善させ、改革をさらに進める新たな投資を行える経営環境を目指してい</w:t>
      </w:r>
      <w:r w:rsidR="007916F8">
        <w:rPr>
          <w:rFonts w:hAnsi="Meiryo UI" w:cstheme="minorBidi" w:hint="eastAsia"/>
          <w14:ligatures w14:val="standardContextual"/>
        </w:rPr>
        <w:t>く</w:t>
      </w:r>
      <w:r w:rsidRPr="004A6845">
        <w:rPr>
          <w:rFonts w:hAnsi="Meiryo UI" w:cstheme="minorBidi" w:hint="eastAsia"/>
          <w14:ligatures w14:val="standardContextual"/>
        </w:rPr>
        <w:t>。</w:t>
      </w:r>
      <w:bookmarkEnd w:id="1"/>
    </w:p>
    <w:p w14:paraId="08BBB1DC" w14:textId="77777777" w:rsidR="0074381D" w:rsidRDefault="0074381D" w:rsidP="002E3130">
      <w:pPr>
        <w:rPr>
          <w:rFonts w:hAnsi="Meiryo UI"/>
        </w:rPr>
      </w:pPr>
    </w:p>
    <w:p w14:paraId="1B15D7BC" w14:textId="77777777" w:rsidR="007916F8" w:rsidRDefault="007916F8" w:rsidP="002E3130">
      <w:pPr>
        <w:rPr>
          <w:rFonts w:hAnsi="Meiryo UI"/>
        </w:rPr>
      </w:pPr>
    </w:p>
    <w:p w14:paraId="57EA04FF" w14:textId="77777777" w:rsidR="007916F8" w:rsidRDefault="007916F8" w:rsidP="002E3130">
      <w:pPr>
        <w:rPr>
          <w:rFonts w:hAnsi="Meiryo UI"/>
        </w:rPr>
      </w:pPr>
    </w:p>
    <w:p w14:paraId="59C58218" w14:textId="77777777" w:rsidR="007916F8" w:rsidRDefault="007916F8" w:rsidP="002E3130">
      <w:pPr>
        <w:rPr>
          <w:rFonts w:hAnsi="Meiryo UI"/>
        </w:rPr>
      </w:pPr>
    </w:p>
    <w:p w14:paraId="2CAFF4A4" w14:textId="77777777" w:rsidR="007916F8" w:rsidRDefault="007916F8" w:rsidP="002E3130">
      <w:pPr>
        <w:rPr>
          <w:rFonts w:hAnsi="Meiryo UI"/>
        </w:rPr>
      </w:pPr>
    </w:p>
    <w:p w14:paraId="0A823D59" w14:textId="77777777" w:rsidR="007916F8" w:rsidRDefault="007916F8" w:rsidP="002E3130">
      <w:pPr>
        <w:rPr>
          <w:rFonts w:hAnsi="Meiryo UI"/>
        </w:rPr>
      </w:pPr>
    </w:p>
    <w:p w14:paraId="396A9615" w14:textId="77777777" w:rsidR="007916F8" w:rsidRDefault="007916F8" w:rsidP="002E3130">
      <w:pPr>
        <w:rPr>
          <w:rFonts w:hAnsi="Meiryo UI"/>
        </w:rPr>
      </w:pPr>
    </w:p>
    <w:p w14:paraId="36A50FE8" w14:textId="77777777" w:rsidR="00CC27EF" w:rsidRDefault="00CC27EF" w:rsidP="002E3130">
      <w:pPr>
        <w:rPr>
          <w:rFonts w:hAnsi="Meiryo UI"/>
        </w:rPr>
      </w:pPr>
    </w:p>
    <w:p w14:paraId="02B6F5D7" w14:textId="77777777" w:rsidR="00CC27EF" w:rsidRDefault="00CC27EF" w:rsidP="002E3130">
      <w:pPr>
        <w:rPr>
          <w:rFonts w:hAnsi="Meiryo UI"/>
        </w:rPr>
      </w:pPr>
    </w:p>
    <w:p w14:paraId="4C592318" w14:textId="77777777" w:rsidR="00CC27EF" w:rsidRPr="004A6845" w:rsidRDefault="00CC27EF" w:rsidP="002E3130">
      <w:pPr>
        <w:rPr>
          <w:rFonts w:hAnsi="Meiryo UI"/>
        </w:rPr>
      </w:pPr>
    </w:p>
    <w:p w14:paraId="1C7ABC4C" w14:textId="5BF8C5F4" w:rsidR="002E3130" w:rsidRPr="006F7798" w:rsidRDefault="0074381D" w:rsidP="00973954">
      <w:pPr>
        <w:ind w:left="480" w:hangingChars="200" w:hanging="480"/>
        <w:rPr>
          <w:rFonts w:hAnsi="Meiryo UI"/>
          <w:b/>
          <w:sz w:val="24"/>
          <w:szCs w:val="24"/>
        </w:rPr>
      </w:pPr>
      <w:r w:rsidRPr="006F7798">
        <w:rPr>
          <w:rFonts w:hAnsi="Meiryo UI" w:hint="eastAsia"/>
          <w:b/>
          <w:sz w:val="24"/>
          <w:szCs w:val="24"/>
        </w:rPr>
        <w:lastRenderedPageBreak/>
        <w:t>６．</w:t>
      </w:r>
      <w:r w:rsidR="00973954" w:rsidRPr="006F7798">
        <w:rPr>
          <w:rFonts w:hAnsi="Meiryo UI" w:hint="eastAsia"/>
          <w:b/>
          <w:sz w:val="24"/>
          <w:szCs w:val="24"/>
        </w:rPr>
        <w:t>各設置校園の重点項目</w:t>
      </w:r>
    </w:p>
    <w:p w14:paraId="280B4273" w14:textId="685B4401" w:rsidR="0074381D" w:rsidRPr="004A6845" w:rsidRDefault="00973954" w:rsidP="00314068">
      <w:pPr>
        <w:ind w:left="480" w:hangingChars="200" w:hanging="480"/>
        <w:rPr>
          <w:rFonts w:hAnsi="Meiryo UI"/>
          <w:b/>
          <w:sz w:val="24"/>
          <w:szCs w:val="24"/>
        </w:rPr>
      </w:pPr>
      <w:r w:rsidRPr="004A6845">
        <w:rPr>
          <w:rFonts w:hAnsi="Meiryo UI" w:hint="eastAsia"/>
          <w:b/>
          <w:sz w:val="24"/>
          <w:szCs w:val="24"/>
        </w:rPr>
        <w:t>【大学院・大学・短期大学部】</w:t>
      </w:r>
    </w:p>
    <w:p w14:paraId="0C5F7469" w14:textId="77777777" w:rsidR="00314068" w:rsidRPr="004A6845" w:rsidRDefault="00314068" w:rsidP="00314068">
      <w:pPr>
        <w:rPr>
          <w:rFonts w:hAnsi="Meiryo UI"/>
          <w:b/>
        </w:rPr>
      </w:pPr>
      <w:r w:rsidRPr="004A6845">
        <w:rPr>
          <w:rFonts w:hAnsi="Meiryo UI" w:hint="eastAsia"/>
          <w:b/>
        </w:rPr>
        <w:t>《重点施策》</w:t>
      </w:r>
    </w:p>
    <w:p w14:paraId="68D82629" w14:textId="56B58295" w:rsidR="00350CF8" w:rsidRPr="004A6845" w:rsidRDefault="00350CF8" w:rsidP="00314068">
      <w:pPr>
        <w:rPr>
          <w:rFonts w:hAnsi="Meiryo UI"/>
          <w:b/>
          <w:sz w:val="22"/>
        </w:rPr>
      </w:pPr>
      <w:r w:rsidRPr="004A6845">
        <w:rPr>
          <w:rFonts w:hAnsi="Meiryo UI"/>
          <w:b/>
        </w:rPr>
        <w:t>（1）健康・未来創造キャンパスの充実に向けた学部学科の整備</w:t>
      </w:r>
    </w:p>
    <w:p w14:paraId="473CD93F" w14:textId="77777777" w:rsidR="00350CF8" w:rsidRPr="004A6845" w:rsidRDefault="00350CF8" w:rsidP="00350CF8">
      <w:pPr>
        <w:autoSpaceDE w:val="0"/>
        <w:autoSpaceDN w:val="0"/>
        <w:spacing w:line="310" w:lineRule="exact"/>
        <w:rPr>
          <w:rFonts w:hAnsi="Meiryo UI"/>
          <w:b/>
        </w:rPr>
      </w:pPr>
      <w:r w:rsidRPr="004A6845">
        <w:rPr>
          <w:rFonts w:hAnsi="Meiryo UI"/>
          <w:b/>
        </w:rPr>
        <w:t xml:space="preserve">（2）社会や学生の多様化を前提とした教育・研究の質の向上と学習環境の整備 </w:t>
      </w:r>
    </w:p>
    <w:p w14:paraId="04672460" w14:textId="77777777" w:rsidR="00350CF8" w:rsidRPr="004A6845" w:rsidRDefault="00350CF8" w:rsidP="00350CF8">
      <w:pPr>
        <w:autoSpaceDE w:val="0"/>
        <w:autoSpaceDN w:val="0"/>
        <w:spacing w:line="310" w:lineRule="exact"/>
        <w:rPr>
          <w:rFonts w:hAnsi="Meiryo UI"/>
          <w:b/>
        </w:rPr>
      </w:pPr>
      <w:r w:rsidRPr="004A6845">
        <w:rPr>
          <w:rFonts w:hAnsi="Meiryo UI" w:hint="eastAsia"/>
          <w:b/>
        </w:rPr>
        <w:t>（</w:t>
      </w:r>
      <w:r w:rsidRPr="004A6845">
        <w:rPr>
          <w:rFonts w:hAnsi="Meiryo UI"/>
          <w:b/>
        </w:rPr>
        <w:t xml:space="preserve">3）女子大をルーツとした共学校としての新たな文化の創造 </w:t>
      </w:r>
    </w:p>
    <w:p w14:paraId="700C6D22" w14:textId="40EFDBFA" w:rsidR="00350CF8" w:rsidRPr="004A6845" w:rsidRDefault="00350CF8" w:rsidP="00314068">
      <w:pPr>
        <w:autoSpaceDE w:val="0"/>
        <w:autoSpaceDN w:val="0"/>
        <w:spacing w:line="310" w:lineRule="exact"/>
        <w:rPr>
          <w:rFonts w:hAnsi="Meiryo UI"/>
          <w:b/>
        </w:rPr>
      </w:pPr>
      <w:r w:rsidRPr="004A6845">
        <w:rPr>
          <w:rFonts w:hAnsi="Meiryo UI"/>
          <w:b/>
        </w:rPr>
        <w:t>（4</w:t>
      </w:r>
      <w:r w:rsidR="000A5043" w:rsidRPr="004A6845">
        <w:rPr>
          <w:rFonts w:hAnsi="Meiryo UI"/>
          <w:b/>
        </w:rPr>
        <w:t>）大学の有する知見を活かした一貫教育の推進（</w:t>
      </w:r>
      <w:r w:rsidR="000A5043" w:rsidRPr="004A6845">
        <w:rPr>
          <w:rFonts w:hAnsi="Meiryo UI" w:hint="eastAsia"/>
          <w:b/>
        </w:rPr>
        <w:t>つながり</w:t>
      </w:r>
      <w:r w:rsidR="000A5043" w:rsidRPr="004A6845">
        <w:rPr>
          <w:rFonts w:hAnsi="Meiryo UI"/>
          <w:b/>
        </w:rPr>
        <w:t>、つな</w:t>
      </w:r>
      <w:r w:rsidR="000A5043" w:rsidRPr="004A6845">
        <w:rPr>
          <w:rFonts w:hAnsi="Meiryo UI" w:hint="eastAsia"/>
          <w:b/>
        </w:rPr>
        <w:t>ぎ</w:t>
      </w:r>
      <w:r w:rsidR="000A5043" w:rsidRPr="004A6845">
        <w:rPr>
          <w:rFonts w:hAnsi="Meiryo UI"/>
          <w:b/>
        </w:rPr>
        <w:t>、つな</w:t>
      </w:r>
      <w:r w:rsidR="000A5043" w:rsidRPr="004A6845">
        <w:rPr>
          <w:rFonts w:hAnsi="Meiryo UI" w:hint="eastAsia"/>
          <w:b/>
        </w:rPr>
        <w:t>いでいく</w:t>
      </w:r>
      <w:r w:rsidRPr="004A6845">
        <w:rPr>
          <w:rFonts w:hAnsi="Meiryo UI"/>
          <w:b/>
        </w:rPr>
        <w:t>一貫教育）</w:t>
      </w:r>
    </w:p>
    <w:p w14:paraId="629DD467" w14:textId="77777777" w:rsidR="00314068" w:rsidRPr="004A6845" w:rsidRDefault="00314068" w:rsidP="00314068">
      <w:pPr>
        <w:autoSpaceDE w:val="0"/>
        <w:autoSpaceDN w:val="0"/>
        <w:spacing w:line="310" w:lineRule="exact"/>
        <w:rPr>
          <w:rFonts w:hAnsi="Meiryo UI"/>
          <w:b/>
        </w:rPr>
      </w:pPr>
    </w:p>
    <w:p w14:paraId="7DAA70A5" w14:textId="77777777" w:rsidR="00314068" w:rsidRPr="004A6845" w:rsidRDefault="00314068" w:rsidP="00350CF8">
      <w:pPr>
        <w:autoSpaceDE w:val="0"/>
        <w:autoSpaceDN w:val="0"/>
        <w:spacing w:line="310" w:lineRule="exact"/>
        <w:rPr>
          <w:rFonts w:hAnsi="Meiryo UI"/>
          <w:b/>
        </w:rPr>
      </w:pPr>
      <w:r w:rsidRPr="004A6845">
        <w:rPr>
          <w:rFonts w:hAnsi="Meiryo UI" w:hint="eastAsia"/>
          <w:b/>
        </w:rPr>
        <w:t>《具体化施策》</w:t>
      </w:r>
    </w:p>
    <w:p w14:paraId="27C396CE" w14:textId="5DFAE830" w:rsidR="00350CF8" w:rsidRPr="004A6845" w:rsidRDefault="00350CF8" w:rsidP="00350CF8">
      <w:pPr>
        <w:autoSpaceDE w:val="0"/>
        <w:autoSpaceDN w:val="0"/>
        <w:spacing w:line="310" w:lineRule="exact"/>
        <w:rPr>
          <w:rFonts w:hAnsi="Meiryo UI"/>
          <w:b/>
        </w:rPr>
      </w:pPr>
      <w:r w:rsidRPr="004A6845">
        <w:rPr>
          <w:rFonts w:hAnsi="Meiryo UI"/>
          <w:b/>
        </w:rPr>
        <w:t>（1）健康・未来創造キャンパスの充実に向けた学部学科の整備</w:t>
      </w:r>
    </w:p>
    <w:p w14:paraId="157D3494" w14:textId="2EBBE3C0" w:rsidR="00350CF8" w:rsidRPr="004A6845" w:rsidRDefault="00350CF8" w:rsidP="00350CF8">
      <w:pPr>
        <w:ind w:left="210" w:hangingChars="100" w:hanging="210"/>
        <w:rPr>
          <w:rFonts w:hAnsi="Meiryo UI"/>
          <w:bCs/>
        </w:rPr>
      </w:pPr>
      <w:r w:rsidRPr="004A6845">
        <w:rPr>
          <w:rFonts w:hAnsi="Meiryo UI" w:hint="eastAsia"/>
          <w:bCs/>
        </w:rPr>
        <w:t>（1-1）2026年4月、社会学部社会共創学科を開設。</w:t>
      </w:r>
      <w:r w:rsidR="000A5043" w:rsidRPr="004A6845">
        <w:rPr>
          <w:rFonts w:hAnsi="Meiryo UI" w:hint="eastAsia"/>
          <w:bCs/>
        </w:rPr>
        <w:t>文理両面から「知の活力」を生み出す環境を整備</w:t>
      </w:r>
    </w:p>
    <w:p w14:paraId="6494AF60" w14:textId="21F2D06F" w:rsidR="00350CF8" w:rsidRPr="004A6845" w:rsidRDefault="00350CF8" w:rsidP="000A5043">
      <w:pPr>
        <w:ind w:left="735" w:hangingChars="350" w:hanging="735"/>
        <w:rPr>
          <w:rFonts w:hAnsi="Meiryo UI"/>
          <w:bCs/>
        </w:rPr>
      </w:pPr>
      <w:r w:rsidRPr="004A6845">
        <w:rPr>
          <w:rFonts w:hAnsi="Meiryo UI" w:hint="eastAsia"/>
          <w:bCs/>
        </w:rPr>
        <w:t>（1-2）大学に食共創研究所及び健康科学部食生命科学科（仮称）、大学院に健康栄養学研究科（仮称）を設置予定。</w:t>
      </w:r>
      <w:r w:rsidR="000A5043" w:rsidRPr="004A6845">
        <w:rPr>
          <w:rFonts w:hAnsi="Meiryo UI" w:hint="eastAsia"/>
          <w:bCs/>
        </w:rPr>
        <w:t>人の健康を支える食と栄養について統合的な学習できる環境を整備。</w:t>
      </w:r>
    </w:p>
    <w:p w14:paraId="501BB7AD" w14:textId="072BBA3F" w:rsidR="00350CF8" w:rsidRPr="00367A81" w:rsidRDefault="00350CF8" w:rsidP="00367A81">
      <w:pPr>
        <w:rPr>
          <w:rFonts w:hAnsi="Meiryo UI"/>
          <w:bCs/>
        </w:rPr>
      </w:pPr>
      <w:r w:rsidRPr="004A6845">
        <w:rPr>
          <w:rFonts w:hAnsi="Meiryo UI" w:hint="eastAsia"/>
          <w:bCs/>
        </w:rPr>
        <w:t>（</w:t>
      </w:r>
      <w:r w:rsidR="000A5043" w:rsidRPr="004A6845">
        <w:rPr>
          <w:rFonts w:hAnsi="Meiryo UI" w:hint="eastAsia"/>
          <w:bCs/>
        </w:rPr>
        <w:t>1-</w:t>
      </w:r>
      <w:r w:rsidR="000A5043" w:rsidRPr="004A6845">
        <w:rPr>
          <w:rFonts w:hAnsi="Meiryo UI"/>
          <w:bCs/>
        </w:rPr>
        <w:t>3</w:t>
      </w:r>
      <w:r w:rsidRPr="004A6845">
        <w:rPr>
          <w:rFonts w:hAnsi="Meiryo UI" w:hint="eastAsia"/>
          <w:bCs/>
        </w:rPr>
        <w:t>）歯科衛生士の専門性を高める。京滋初となる歯科衛生学専攻科の設置（2027年4月</w:t>
      </w:r>
      <w:r w:rsidR="000A5043" w:rsidRPr="004A6845">
        <w:rPr>
          <w:rFonts w:hAnsi="Meiryo UI" w:hint="eastAsia"/>
          <w:bCs/>
        </w:rPr>
        <w:t>予定</w:t>
      </w:r>
      <w:r w:rsidRPr="004A6845">
        <w:rPr>
          <w:rFonts w:hAnsi="Meiryo UI" w:hint="eastAsia"/>
          <w:bCs/>
        </w:rPr>
        <w:t>）</w:t>
      </w:r>
    </w:p>
    <w:p w14:paraId="52623B04" w14:textId="77777777" w:rsidR="00350CF8" w:rsidRPr="004A6845" w:rsidRDefault="00350CF8" w:rsidP="00350CF8">
      <w:pPr>
        <w:rPr>
          <w:rFonts w:hAnsi="Meiryo UI"/>
          <w:b/>
          <w:bCs/>
        </w:rPr>
      </w:pPr>
      <w:r w:rsidRPr="004A6845">
        <w:rPr>
          <w:rFonts w:hAnsi="Meiryo UI" w:hint="eastAsia"/>
          <w:b/>
          <w:bCs/>
        </w:rPr>
        <w:t>（2）社会や学生の多様化を前提とした教育・研究の質の向上と学習環境の整備</w:t>
      </w:r>
    </w:p>
    <w:p w14:paraId="1D7EFA1F" w14:textId="34E85792" w:rsidR="00350CF8" w:rsidRPr="004A6845" w:rsidRDefault="00350CF8" w:rsidP="00350CF8">
      <w:pPr>
        <w:rPr>
          <w:rFonts w:hAnsi="Meiryo UI"/>
          <w:bCs/>
        </w:rPr>
      </w:pPr>
      <w:r w:rsidRPr="004A6845">
        <w:rPr>
          <w:rFonts w:hAnsi="Meiryo UI" w:hint="eastAsia"/>
          <w:bCs/>
        </w:rPr>
        <w:t>（2-1）非認知能力を高めるSEL</w:t>
      </w:r>
      <w:bookmarkStart w:id="2" w:name="_Hlk189305004"/>
      <w:r w:rsidR="00695C12" w:rsidRPr="004A6845">
        <w:rPr>
          <w:rFonts w:hAnsi="Meiryo UI" w:hint="eastAsia"/>
          <w:bCs/>
        </w:rPr>
        <w:t>教育</w:t>
      </w:r>
      <w:r w:rsidRPr="004A6845">
        <w:rPr>
          <w:rFonts w:hAnsi="Meiryo UI" w:hint="eastAsia"/>
          <w:bCs/>
        </w:rPr>
        <w:t>（</w:t>
      </w:r>
      <w:r w:rsidR="00695C12" w:rsidRPr="004A6845">
        <w:rPr>
          <w:rFonts w:hAnsi="Meiryo UI" w:hint="eastAsia"/>
          <w:bCs/>
        </w:rPr>
        <w:t>Social</w:t>
      </w:r>
      <w:r w:rsidR="006A1F36" w:rsidRPr="004A6845">
        <w:rPr>
          <w:rFonts w:hAnsi="Meiryo UI" w:hint="eastAsia"/>
          <w:bCs/>
        </w:rPr>
        <w:t xml:space="preserve">　and　</w:t>
      </w:r>
      <w:r w:rsidR="00695C12" w:rsidRPr="004A6845">
        <w:rPr>
          <w:rFonts w:hAnsi="Meiryo UI" w:hint="eastAsia"/>
          <w:bCs/>
        </w:rPr>
        <w:t>Emotional</w:t>
      </w:r>
      <w:r w:rsidR="006A1F36" w:rsidRPr="004A6845">
        <w:rPr>
          <w:rFonts w:hAnsi="Meiryo UI" w:hint="eastAsia"/>
          <w:bCs/>
        </w:rPr>
        <w:t xml:space="preserve">　</w:t>
      </w:r>
      <w:r w:rsidRPr="004A6845">
        <w:rPr>
          <w:rFonts w:hAnsi="Meiryo UI" w:hint="eastAsia"/>
          <w:bCs/>
        </w:rPr>
        <w:t>Learning）</w:t>
      </w:r>
      <w:bookmarkEnd w:id="2"/>
      <w:r w:rsidRPr="004A6845">
        <w:rPr>
          <w:rFonts w:hAnsi="Meiryo UI" w:hint="eastAsia"/>
          <w:bCs/>
        </w:rPr>
        <w:t>を全学部学科で展開</w:t>
      </w:r>
    </w:p>
    <w:p w14:paraId="048D2D3D" w14:textId="3C12D43C" w:rsidR="00695C12" w:rsidRPr="004A6845" w:rsidRDefault="00350CF8" w:rsidP="00350CF8">
      <w:pPr>
        <w:rPr>
          <w:rFonts w:hAnsi="Meiryo UI"/>
          <w:bCs/>
        </w:rPr>
      </w:pPr>
      <w:r w:rsidRPr="004A6845">
        <w:rPr>
          <w:rFonts w:hAnsi="Meiryo UI" w:hint="eastAsia"/>
          <w:bCs/>
        </w:rPr>
        <w:t>（2-2）</w:t>
      </w:r>
      <w:r w:rsidR="006A1F36" w:rsidRPr="004A6845">
        <w:rPr>
          <w:rFonts w:hAnsi="Meiryo UI" w:hint="eastAsia"/>
          <w:bCs/>
        </w:rPr>
        <w:t>専門職資格の取得とその先へ。専門職を極める+ライフプランを広げる</w:t>
      </w:r>
    </w:p>
    <w:p w14:paraId="2B4E3FCB" w14:textId="6CFE0224" w:rsidR="00350CF8" w:rsidRPr="004A6845" w:rsidRDefault="00695C12" w:rsidP="00350CF8">
      <w:pPr>
        <w:rPr>
          <w:rFonts w:hAnsi="Meiryo UI"/>
          <w:bCs/>
        </w:rPr>
      </w:pPr>
      <w:r w:rsidRPr="004A6845">
        <w:rPr>
          <w:rFonts w:hAnsi="Meiryo UI" w:hint="eastAsia"/>
          <w:bCs/>
        </w:rPr>
        <w:t>（2</w:t>
      </w:r>
      <w:r w:rsidRPr="004A6845">
        <w:rPr>
          <w:rFonts w:hAnsi="Meiryo UI"/>
          <w:bCs/>
        </w:rPr>
        <w:t>-3</w:t>
      </w:r>
      <w:r w:rsidRPr="004A6845">
        <w:rPr>
          <w:rFonts w:hAnsi="Meiryo UI" w:hint="eastAsia"/>
          <w:bCs/>
        </w:rPr>
        <w:t>）</w:t>
      </w:r>
      <w:r w:rsidR="00AA1181" w:rsidRPr="004A6845">
        <w:rPr>
          <w:rFonts w:hAnsi="Meiryo UI" w:hint="eastAsia"/>
          <w:bCs/>
        </w:rPr>
        <w:t>人口減少時代のヘルスケア人材育成と持続的な地域創成（過疎地域と連携した人材育成）</w:t>
      </w:r>
    </w:p>
    <w:p w14:paraId="73F221FD" w14:textId="7BBB11AE" w:rsidR="00350CF8"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4</w:t>
      </w:r>
      <w:r w:rsidRPr="004A6845">
        <w:rPr>
          <w:rFonts w:hAnsi="Meiryo UI" w:hint="eastAsia"/>
          <w:bCs/>
        </w:rPr>
        <w:t>）</w:t>
      </w:r>
      <w:r w:rsidR="00AA1181" w:rsidRPr="004A6845">
        <w:rPr>
          <w:rFonts w:hAnsi="Meiryo UI" w:hint="eastAsia"/>
          <w:bCs/>
        </w:rPr>
        <w:t>独自性の高い看護教育・研究の実践と社会貢献活動。仏教精神を先進的な看護教育で具現化</w:t>
      </w:r>
    </w:p>
    <w:p w14:paraId="3C7DF943" w14:textId="770FBFB5" w:rsidR="00695C12"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5</w:t>
      </w:r>
      <w:r w:rsidRPr="004A6845">
        <w:rPr>
          <w:rFonts w:hAnsi="Meiryo UI" w:hint="eastAsia"/>
          <w:bCs/>
        </w:rPr>
        <w:t>）</w:t>
      </w:r>
      <w:r w:rsidR="00AA1181" w:rsidRPr="004A6845">
        <w:rPr>
          <w:rFonts w:hAnsi="Meiryo UI" w:hint="eastAsia"/>
          <w:bCs/>
        </w:rPr>
        <w:t>保険・医療・福祉系の多職種連携教育。医療現場を共創し、相互連携による質の高い医療を提供</w:t>
      </w:r>
    </w:p>
    <w:p w14:paraId="2DCFB367" w14:textId="76451285" w:rsidR="00695C12" w:rsidRPr="004A6845" w:rsidRDefault="00695C12" w:rsidP="00350CF8">
      <w:pPr>
        <w:rPr>
          <w:rFonts w:hAnsi="Meiryo UI"/>
          <w:bCs/>
        </w:rPr>
      </w:pPr>
      <w:r w:rsidRPr="004A6845">
        <w:rPr>
          <w:rFonts w:hAnsi="Meiryo UI" w:hint="eastAsia"/>
          <w:bCs/>
        </w:rPr>
        <w:t>（2</w:t>
      </w:r>
      <w:r w:rsidRPr="004A6845">
        <w:rPr>
          <w:rFonts w:hAnsi="Meiryo UI"/>
          <w:bCs/>
        </w:rPr>
        <w:t>-6</w:t>
      </w:r>
      <w:r w:rsidRPr="004A6845">
        <w:rPr>
          <w:rFonts w:hAnsi="Meiryo UI" w:hint="eastAsia"/>
          <w:bCs/>
        </w:rPr>
        <w:t>）</w:t>
      </w:r>
      <w:r w:rsidR="00AA1181" w:rsidRPr="004A6845">
        <w:rPr>
          <w:rFonts w:hAnsi="Meiryo UI" w:hint="eastAsia"/>
          <w:bCs/>
        </w:rPr>
        <w:t>多様な働き方が可能に。作業療法士／言語聴覚士×保育士のWライセンス取得を開始</w:t>
      </w:r>
    </w:p>
    <w:p w14:paraId="2B0EDF8C" w14:textId="75F66FAF" w:rsidR="00350CF8" w:rsidRPr="004A6845" w:rsidRDefault="00695C12" w:rsidP="00350CF8">
      <w:pPr>
        <w:rPr>
          <w:rFonts w:hAnsi="Meiryo UI"/>
          <w:bCs/>
        </w:rPr>
      </w:pPr>
      <w:r w:rsidRPr="004A6845">
        <w:rPr>
          <w:rFonts w:hAnsi="Meiryo UI" w:hint="eastAsia"/>
          <w:bCs/>
        </w:rPr>
        <w:t>（2</w:t>
      </w:r>
      <w:r w:rsidRPr="004A6845">
        <w:rPr>
          <w:rFonts w:hAnsi="Meiryo UI"/>
          <w:bCs/>
        </w:rPr>
        <w:t>-7</w:t>
      </w:r>
      <w:r w:rsidRPr="004A6845">
        <w:rPr>
          <w:rFonts w:hAnsi="Meiryo UI" w:hint="eastAsia"/>
          <w:bCs/>
        </w:rPr>
        <w:t>）</w:t>
      </w:r>
      <w:r w:rsidR="00AA1181" w:rsidRPr="004A6845">
        <w:rPr>
          <w:rFonts w:hAnsi="Meiryo UI" w:hint="eastAsia"/>
          <w:bCs/>
        </w:rPr>
        <w:t>専門性を高め実践力を養う多職種連携教育の拠点。光華もの忘れ・フレイルクリニック</w:t>
      </w:r>
    </w:p>
    <w:p w14:paraId="74A2C26A" w14:textId="258CFC81" w:rsidR="00350CF8"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8</w:t>
      </w:r>
      <w:r w:rsidRPr="004A6845">
        <w:rPr>
          <w:rFonts w:hAnsi="Meiryo UI" w:hint="eastAsia"/>
          <w:bCs/>
        </w:rPr>
        <w:t>）</w:t>
      </w:r>
      <w:r w:rsidR="00AA1181" w:rsidRPr="004A6845">
        <w:rPr>
          <w:rFonts w:hAnsi="Meiryo UI" w:hint="eastAsia"/>
          <w:bCs/>
        </w:rPr>
        <w:t>障がい児の自立した未来を育む。児童発達支援所の開設</w:t>
      </w:r>
    </w:p>
    <w:p w14:paraId="2309646E" w14:textId="12A6B21C" w:rsidR="00350CF8"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9</w:t>
      </w:r>
      <w:r w:rsidRPr="004A6845">
        <w:rPr>
          <w:rFonts w:hAnsi="Meiryo UI" w:hint="eastAsia"/>
          <w:bCs/>
        </w:rPr>
        <w:t>）</w:t>
      </w:r>
      <w:r w:rsidR="00AA1181" w:rsidRPr="004A6845">
        <w:rPr>
          <w:rFonts w:hAnsi="Meiryo UI" w:hint="eastAsia"/>
          <w:bCs/>
        </w:rPr>
        <w:t>キャンパスの国際化を加速。さまざまなルーツが集い共創する学びの場へ</w:t>
      </w:r>
    </w:p>
    <w:p w14:paraId="3A5E969E" w14:textId="6925766A" w:rsidR="00350CF8"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10</w:t>
      </w:r>
      <w:r w:rsidR="00695C12" w:rsidRPr="004A6845">
        <w:rPr>
          <w:rFonts w:hAnsi="Meiryo UI" w:hint="eastAsia"/>
          <w:bCs/>
        </w:rPr>
        <w:t>）</w:t>
      </w:r>
      <w:r w:rsidR="00AA1181" w:rsidRPr="004A6845">
        <w:rPr>
          <w:rFonts w:hAnsi="Meiryo UI" w:hint="eastAsia"/>
          <w:bCs/>
        </w:rPr>
        <w:t>多様な学習者、多様な学びへの対応と学生支援の強化</w:t>
      </w:r>
    </w:p>
    <w:p w14:paraId="325580B2" w14:textId="732454C7" w:rsidR="00350CF8" w:rsidRPr="004A6845" w:rsidRDefault="00350CF8" w:rsidP="00350CF8">
      <w:pPr>
        <w:rPr>
          <w:rFonts w:hAnsi="Meiryo UI"/>
          <w:bCs/>
        </w:rPr>
      </w:pPr>
      <w:r w:rsidRPr="004A6845">
        <w:rPr>
          <w:rFonts w:hAnsi="Meiryo UI" w:hint="eastAsia"/>
          <w:bCs/>
        </w:rPr>
        <w:t>（</w:t>
      </w:r>
      <w:r w:rsidR="00695C12" w:rsidRPr="004A6845">
        <w:rPr>
          <w:rFonts w:hAnsi="Meiryo UI" w:hint="eastAsia"/>
          <w:bCs/>
        </w:rPr>
        <w:t>2-</w:t>
      </w:r>
      <w:r w:rsidR="00695C12" w:rsidRPr="004A6845">
        <w:rPr>
          <w:rFonts w:hAnsi="Meiryo UI"/>
          <w:bCs/>
        </w:rPr>
        <w:t>11</w:t>
      </w:r>
      <w:r w:rsidRPr="004A6845">
        <w:rPr>
          <w:rFonts w:hAnsi="Meiryo UI" w:hint="eastAsia"/>
          <w:bCs/>
        </w:rPr>
        <w:t>）社会実装の拡充</w:t>
      </w:r>
    </w:p>
    <w:p w14:paraId="15370B9A" w14:textId="77777777" w:rsidR="00350CF8" w:rsidRPr="004A6845" w:rsidRDefault="00350CF8" w:rsidP="00350CF8">
      <w:pPr>
        <w:rPr>
          <w:rFonts w:hAnsi="Meiryo UI"/>
          <w:bCs/>
        </w:rPr>
      </w:pPr>
    </w:p>
    <w:p w14:paraId="7BC4CBBD" w14:textId="77777777" w:rsidR="00350CF8" w:rsidRPr="004A6845" w:rsidRDefault="00350CF8" w:rsidP="00350CF8">
      <w:pPr>
        <w:rPr>
          <w:rFonts w:hAnsi="Meiryo UI"/>
          <w:b/>
          <w:bCs/>
        </w:rPr>
      </w:pPr>
      <w:r w:rsidRPr="004A6845">
        <w:rPr>
          <w:rFonts w:hAnsi="Meiryo UI" w:hint="eastAsia"/>
          <w:b/>
          <w:bCs/>
        </w:rPr>
        <w:t>（3）女子大をルーツとした共学校としての新たな文化の創造</w:t>
      </w:r>
    </w:p>
    <w:p w14:paraId="47C905B9" w14:textId="3394B970" w:rsidR="00350CF8" w:rsidRPr="004A6845" w:rsidRDefault="00350CF8" w:rsidP="00367A81">
      <w:pPr>
        <w:rPr>
          <w:rFonts w:hAnsi="Meiryo UI"/>
          <w:bCs/>
        </w:rPr>
      </w:pPr>
      <w:r w:rsidRPr="004A6845">
        <w:rPr>
          <w:rFonts w:hAnsi="Meiryo UI" w:hint="eastAsia"/>
          <w:bCs/>
        </w:rPr>
        <w:t>（3-1）女性活躍をテーマとした授業やプログラムを</w:t>
      </w:r>
      <w:r w:rsidR="00AA1181" w:rsidRPr="004A6845">
        <w:rPr>
          <w:rFonts w:hAnsi="Meiryo UI" w:hint="eastAsia"/>
          <w:bCs/>
        </w:rPr>
        <w:t>重視し</w:t>
      </w:r>
      <w:r w:rsidRPr="004A6845">
        <w:rPr>
          <w:rFonts w:hAnsi="Meiryo UI" w:hint="eastAsia"/>
          <w:bCs/>
        </w:rPr>
        <w:t>、女子大をルーツとした新たな共学校の文化を形成</w:t>
      </w:r>
    </w:p>
    <w:p w14:paraId="05ED71FD" w14:textId="5EBE7F8B" w:rsidR="00350CF8" w:rsidRPr="004A6845" w:rsidRDefault="00350CF8" w:rsidP="00350CF8">
      <w:pPr>
        <w:rPr>
          <w:rFonts w:hAnsi="Meiryo UI"/>
          <w:bCs/>
        </w:rPr>
      </w:pPr>
      <w:r w:rsidRPr="004A6845">
        <w:rPr>
          <w:rFonts w:hAnsi="Meiryo UI" w:hint="eastAsia"/>
          <w:bCs/>
        </w:rPr>
        <w:t>（3-2）ジェンダーフリーな保健</w:t>
      </w:r>
      <w:r w:rsidR="00695C12" w:rsidRPr="004A6845">
        <w:rPr>
          <w:rFonts w:hAnsi="Meiryo UI" w:hint="eastAsia"/>
          <w:bCs/>
        </w:rPr>
        <w:t>・</w:t>
      </w:r>
      <w:r w:rsidRPr="004A6845">
        <w:rPr>
          <w:rFonts w:hAnsi="Meiryo UI" w:hint="eastAsia"/>
          <w:bCs/>
        </w:rPr>
        <w:t>医療現場へ。労働人口不足の解消に向けたエッセンシャルワーカーの養成</w:t>
      </w:r>
    </w:p>
    <w:p w14:paraId="013A99FB" w14:textId="77777777" w:rsidR="00350CF8" w:rsidRPr="004A6845" w:rsidRDefault="00350CF8" w:rsidP="00350CF8">
      <w:pPr>
        <w:rPr>
          <w:rFonts w:hAnsi="Meiryo UI"/>
          <w:b/>
          <w:bCs/>
        </w:rPr>
      </w:pPr>
    </w:p>
    <w:p w14:paraId="4031E5F6" w14:textId="21C0B159" w:rsidR="00350CF8" w:rsidRPr="004A6845" w:rsidRDefault="00350CF8" w:rsidP="00350CF8">
      <w:pPr>
        <w:rPr>
          <w:rFonts w:hAnsi="Meiryo UI"/>
          <w:b/>
          <w:bCs/>
        </w:rPr>
      </w:pPr>
      <w:r w:rsidRPr="004A6845">
        <w:rPr>
          <w:rFonts w:hAnsi="Meiryo UI" w:hint="eastAsia"/>
          <w:b/>
          <w:bCs/>
        </w:rPr>
        <w:t>（4</w:t>
      </w:r>
      <w:r w:rsidR="00695C12" w:rsidRPr="004A6845">
        <w:rPr>
          <w:rFonts w:hAnsi="Meiryo UI" w:hint="eastAsia"/>
          <w:b/>
          <w:bCs/>
        </w:rPr>
        <w:t>）大学の有する知見を活かした一貫教育の推進（つながり、つなぎ、つないでいく</w:t>
      </w:r>
      <w:r w:rsidRPr="004A6845">
        <w:rPr>
          <w:rFonts w:hAnsi="Meiryo UI" w:hint="eastAsia"/>
          <w:b/>
          <w:bCs/>
        </w:rPr>
        <w:t>一貫教育）</w:t>
      </w:r>
    </w:p>
    <w:p w14:paraId="554FD58D" w14:textId="77777777" w:rsidR="00350CF8" w:rsidRPr="004A6845" w:rsidRDefault="00350CF8" w:rsidP="00350CF8">
      <w:pPr>
        <w:rPr>
          <w:rFonts w:hAnsi="Meiryo UI"/>
          <w:bCs/>
        </w:rPr>
      </w:pPr>
      <w:r w:rsidRPr="004A6845">
        <w:rPr>
          <w:rFonts w:hAnsi="Meiryo UI" w:hint="eastAsia"/>
          <w:bCs/>
        </w:rPr>
        <w:t>（4-1）真宗文化研究所と各設置校が連携した人生を豊かに生き抜く実践的な宗教教育の充実</w:t>
      </w:r>
    </w:p>
    <w:p w14:paraId="72C05697" w14:textId="77777777" w:rsidR="00350CF8" w:rsidRPr="004A6845" w:rsidRDefault="00350CF8" w:rsidP="00350CF8">
      <w:pPr>
        <w:rPr>
          <w:rFonts w:hAnsi="Meiryo UI"/>
          <w:bCs/>
        </w:rPr>
      </w:pPr>
      <w:r w:rsidRPr="004A6845">
        <w:rPr>
          <w:rFonts w:hAnsi="Meiryo UI" w:hint="eastAsia"/>
          <w:bCs/>
        </w:rPr>
        <w:t>（4-2）幼稚園児から高校生までの英語教育の充実支援</w:t>
      </w:r>
    </w:p>
    <w:p w14:paraId="57C6CCED" w14:textId="77777777" w:rsidR="00350CF8" w:rsidRPr="004A6845" w:rsidRDefault="00350CF8" w:rsidP="00350CF8">
      <w:pPr>
        <w:rPr>
          <w:rFonts w:hAnsi="Meiryo UI"/>
          <w:bCs/>
        </w:rPr>
      </w:pPr>
      <w:r w:rsidRPr="004A6845">
        <w:rPr>
          <w:rFonts w:hAnsi="Meiryo UI" w:hint="eastAsia"/>
          <w:bCs/>
        </w:rPr>
        <w:t>（4-3）小学校児童から高校生までの理系教育の充実支援</w:t>
      </w:r>
    </w:p>
    <w:p w14:paraId="00B0737F" w14:textId="7B470997" w:rsidR="00350CF8" w:rsidRPr="004A6845" w:rsidRDefault="00350CF8" w:rsidP="00350CF8">
      <w:pPr>
        <w:rPr>
          <w:rFonts w:hAnsi="Meiryo UI"/>
          <w:bCs/>
        </w:rPr>
      </w:pPr>
      <w:r w:rsidRPr="004A6845">
        <w:rPr>
          <w:rFonts w:hAnsi="Meiryo UI" w:hint="eastAsia"/>
          <w:bCs/>
        </w:rPr>
        <w:t>（4-4）併設校でのSEL</w:t>
      </w:r>
      <w:r w:rsidR="008E3621" w:rsidRPr="004A6845">
        <w:rPr>
          <w:rFonts w:hAnsi="Meiryo UI" w:hint="eastAsia"/>
          <w:bCs/>
        </w:rPr>
        <w:t>教育</w:t>
      </w:r>
      <w:r w:rsidRPr="004A6845">
        <w:rPr>
          <w:rFonts w:hAnsi="Meiryo UI" w:hint="eastAsia"/>
          <w:bCs/>
        </w:rPr>
        <w:t>（</w:t>
      </w:r>
      <w:r w:rsidR="008E3621" w:rsidRPr="004A6845">
        <w:rPr>
          <w:rFonts w:hAnsi="Meiryo UI" w:hint="eastAsia"/>
          <w:bCs/>
        </w:rPr>
        <w:t>Social</w:t>
      </w:r>
      <w:r w:rsidR="00AA1181" w:rsidRPr="004A6845">
        <w:rPr>
          <w:rFonts w:hAnsi="Meiryo UI" w:hint="eastAsia"/>
          <w:bCs/>
        </w:rPr>
        <w:t xml:space="preserve">　and　</w:t>
      </w:r>
      <w:r w:rsidRPr="004A6845">
        <w:rPr>
          <w:rFonts w:hAnsi="Meiryo UI" w:hint="eastAsia"/>
          <w:bCs/>
        </w:rPr>
        <w:t>Emotional</w:t>
      </w:r>
      <w:r w:rsidR="00AA1181" w:rsidRPr="004A6845">
        <w:rPr>
          <w:rFonts w:hAnsi="Meiryo UI" w:hint="eastAsia"/>
          <w:bCs/>
        </w:rPr>
        <w:t xml:space="preserve">　ｌ</w:t>
      </w:r>
      <w:r w:rsidRPr="004A6845">
        <w:rPr>
          <w:rFonts w:hAnsi="Meiryo UI" w:hint="eastAsia"/>
          <w:bCs/>
        </w:rPr>
        <w:t>earning</w:t>
      </w:r>
      <w:r w:rsidR="008E3621" w:rsidRPr="004A6845">
        <w:rPr>
          <w:rFonts w:hAnsi="Meiryo UI" w:hint="eastAsia"/>
          <w:bCs/>
        </w:rPr>
        <w:t>）</w:t>
      </w:r>
      <w:r w:rsidRPr="004A6845">
        <w:rPr>
          <w:rFonts w:hAnsi="Meiryo UI" w:hint="eastAsia"/>
          <w:bCs/>
        </w:rPr>
        <w:t>の導入支援</w:t>
      </w:r>
    </w:p>
    <w:p w14:paraId="3D8E8DA8" w14:textId="77777777" w:rsidR="00314068" w:rsidRDefault="00314068" w:rsidP="00367A81">
      <w:pPr>
        <w:rPr>
          <w:rFonts w:hAnsi="Meiryo UI"/>
          <w:b/>
        </w:rPr>
      </w:pPr>
    </w:p>
    <w:p w14:paraId="5404D97E" w14:textId="77777777" w:rsidR="00367A81" w:rsidRDefault="00367A81" w:rsidP="00367A81">
      <w:pPr>
        <w:rPr>
          <w:rFonts w:hAnsi="Meiryo UI"/>
          <w:b/>
        </w:rPr>
      </w:pPr>
    </w:p>
    <w:p w14:paraId="7CF19063" w14:textId="77777777" w:rsidR="007916F8" w:rsidRDefault="007916F8" w:rsidP="00367A81">
      <w:pPr>
        <w:rPr>
          <w:rFonts w:hAnsi="Meiryo UI"/>
          <w:b/>
        </w:rPr>
      </w:pPr>
    </w:p>
    <w:p w14:paraId="7522260F" w14:textId="77777777" w:rsidR="007916F8" w:rsidRPr="004A6845" w:rsidRDefault="007916F8" w:rsidP="00367A81">
      <w:pPr>
        <w:rPr>
          <w:rFonts w:hAnsi="Meiryo UI"/>
          <w:b/>
        </w:rPr>
      </w:pPr>
    </w:p>
    <w:p w14:paraId="78E5A5A3" w14:textId="13A6398D" w:rsidR="00573F64" w:rsidRPr="004A6845" w:rsidRDefault="00314068" w:rsidP="00314068">
      <w:pPr>
        <w:ind w:left="480" w:hangingChars="200" w:hanging="480"/>
        <w:rPr>
          <w:rFonts w:hAnsi="Meiryo UI"/>
          <w:b/>
          <w:sz w:val="24"/>
          <w:szCs w:val="24"/>
        </w:rPr>
      </w:pPr>
      <w:r w:rsidRPr="004A6845">
        <w:rPr>
          <w:rFonts w:hAnsi="Meiryo UI" w:hint="eastAsia"/>
          <w:b/>
          <w:sz w:val="24"/>
          <w:szCs w:val="24"/>
        </w:rPr>
        <w:lastRenderedPageBreak/>
        <w:t>【幼稚園、小学校、中学校・高等学校】</w:t>
      </w:r>
    </w:p>
    <w:p w14:paraId="6C6F1313" w14:textId="77777777" w:rsidR="00314068" w:rsidRPr="004A6845" w:rsidRDefault="00314068" w:rsidP="00573F64">
      <w:pPr>
        <w:rPr>
          <w:rFonts w:hAnsi="Meiryo UI"/>
          <w:b/>
          <w:bCs/>
        </w:rPr>
      </w:pPr>
      <w:r w:rsidRPr="004A6845">
        <w:rPr>
          <w:rFonts w:hAnsi="Meiryo UI" w:hint="eastAsia"/>
          <w:b/>
          <w:bCs/>
        </w:rPr>
        <w:t>《重点施策》</w:t>
      </w:r>
    </w:p>
    <w:p w14:paraId="581D4A7F" w14:textId="62654F4A" w:rsidR="00573F64" w:rsidRPr="004A6845" w:rsidRDefault="00573F64" w:rsidP="00573F64">
      <w:pPr>
        <w:rPr>
          <w:rFonts w:hAnsi="Meiryo UI"/>
          <w:b/>
          <w:bCs/>
        </w:rPr>
      </w:pPr>
      <w:r w:rsidRPr="004A6845">
        <w:rPr>
          <w:rFonts w:hAnsi="Meiryo UI" w:hint="eastAsia"/>
          <w:b/>
          <w:bCs/>
        </w:rPr>
        <w:t>（1</w:t>
      </w:r>
      <w:r w:rsidR="00B05971" w:rsidRPr="004A6845">
        <w:rPr>
          <w:rFonts w:hAnsi="Meiryo UI" w:hint="eastAsia"/>
          <w:b/>
          <w:bCs/>
        </w:rPr>
        <w:t>）幼稚園から高校のつながり、つなぎ、つないでいく</w:t>
      </w:r>
      <w:r w:rsidRPr="004A6845">
        <w:rPr>
          <w:rFonts w:hAnsi="Meiryo UI" w:hint="eastAsia"/>
          <w:b/>
          <w:bCs/>
        </w:rPr>
        <w:t>一貫教育体制の深化</w:t>
      </w:r>
    </w:p>
    <w:p w14:paraId="76BFBC68" w14:textId="6B9ABA27" w:rsidR="00573F64" w:rsidRPr="004A6845" w:rsidRDefault="00573F64" w:rsidP="00367A81">
      <w:pPr>
        <w:rPr>
          <w:rFonts w:hAnsi="Meiryo UI"/>
          <w:b/>
          <w:bCs/>
        </w:rPr>
      </w:pPr>
      <w:r w:rsidRPr="004A6845">
        <w:rPr>
          <w:rFonts w:hAnsi="Meiryo UI" w:hint="eastAsia"/>
          <w:b/>
          <w:bCs/>
        </w:rPr>
        <w:t>（2</w:t>
      </w:r>
      <w:r w:rsidR="00B05971" w:rsidRPr="004A6845">
        <w:rPr>
          <w:rFonts w:hAnsi="Meiryo UI" w:hint="eastAsia"/>
          <w:b/>
          <w:bCs/>
        </w:rPr>
        <w:t>）社会を共創するために必要な素養・力と</w:t>
      </w:r>
      <w:r w:rsidRPr="004A6845">
        <w:rPr>
          <w:rFonts w:hAnsi="Meiryo UI" w:hint="eastAsia"/>
          <w:b/>
          <w:bCs/>
        </w:rPr>
        <w:t>大学を選択し進学できる学力の獲得を目指した教育の質の向上</w:t>
      </w:r>
    </w:p>
    <w:p w14:paraId="34ABCC8E" w14:textId="77777777" w:rsidR="00573F64" w:rsidRPr="004A6845" w:rsidRDefault="00573F64" w:rsidP="00573F64">
      <w:pPr>
        <w:rPr>
          <w:rFonts w:hAnsi="Meiryo UI"/>
          <w:b/>
          <w:bCs/>
        </w:rPr>
      </w:pPr>
      <w:r w:rsidRPr="004A6845">
        <w:rPr>
          <w:rFonts w:hAnsi="Meiryo UI" w:hint="eastAsia"/>
          <w:b/>
          <w:bCs/>
        </w:rPr>
        <w:t>（3）多様な学習者への対応</w:t>
      </w:r>
    </w:p>
    <w:p w14:paraId="3DD33748" w14:textId="77777777" w:rsidR="00573F64" w:rsidRPr="004A6845" w:rsidRDefault="00573F64" w:rsidP="00573F64">
      <w:pPr>
        <w:rPr>
          <w:rFonts w:hAnsi="Meiryo UI"/>
          <w:b/>
          <w:bCs/>
        </w:rPr>
      </w:pPr>
      <w:r w:rsidRPr="004A6845">
        <w:rPr>
          <w:rFonts w:hAnsi="Meiryo UI" w:hint="eastAsia"/>
          <w:b/>
          <w:bCs/>
        </w:rPr>
        <w:t>（4）女子中高をルーツとした共学校としての新たな文化の創造（中高）</w:t>
      </w:r>
    </w:p>
    <w:p w14:paraId="6AFC9ADF" w14:textId="77777777" w:rsidR="00573F64" w:rsidRPr="004A6845" w:rsidRDefault="00573F64" w:rsidP="00573F64">
      <w:pPr>
        <w:rPr>
          <w:rFonts w:hAnsi="Meiryo UI"/>
        </w:rPr>
      </w:pPr>
    </w:p>
    <w:p w14:paraId="00AC1089" w14:textId="77777777" w:rsidR="00314068" w:rsidRPr="004A6845" w:rsidRDefault="00314068" w:rsidP="00573F64">
      <w:pPr>
        <w:rPr>
          <w:rFonts w:hAnsi="Meiryo UI"/>
          <w:b/>
          <w:bCs/>
        </w:rPr>
      </w:pPr>
      <w:r w:rsidRPr="004A6845">
        <w:rPr>
          <w:rFonts w:hAnsi="Meiryo UI" w:hint="eastAsia"/>
          <w:b/>
          <w:bCs/>
        </w:rPr>
        <w:t>《具体化施策》</w:t>
      </w:r>
    </w:p>
    <w:p w14:paraId="77CE556B" w14:textId="03BC83CE" w:rsidR="00573F64" w:rsidRPr="004A6845" w:rsidRDefault="00314068" w:rsidP="00573F64">
      <w:pPr>
        <w:rPr>
          <w:rFonts w:hAnsi="Meiryo UI"/>
          <w:b/>
          <w:bCs/>
        </w:rPr>
      </w:pPr>
      <w:r w:rsidRPr="004A6845">
        <w:rPr>
          <w:rFonts w:hAnsi="Meiryo UI" w:hint="eastAsia"/>
          <w:b/>
          <w:bCs/>
        </w:rPr>
        <w:t>（１）</w:t>
      </w:r>
      <w:r w:rsidR="00E608BD" w:rsidRPr="004A6845">
        <w:rPr>
          <w:rFonts w:hAnsi="Meiryo UI" w:hint="eastAsia"/>
          <w:b/>
          <w:bCs/>
        </w:rPr>
        <w:t>幼稚園から高校のつながり、つなぎ、つなげていく</w:t>
      </w:r>
      <w:r w:rsidR="00573F64" w:rsidRPr="004A6845">
        <w:rPr>
          <w:rFonts w:hAnsi="Meiryo UI" w:hint="eastAsia"/>
          <w:b/>
          <w:bCs/>
        </w:rPr>
        <w:t>一貫教育体制の深化</w:t>
      </w:r>
    </w:p>
    <w:p w14:paraId="6A8D2314" w14:textId="438E6EFE" w:rsidR="00E608BD" w:rsidRPr="004A6845" w:rsidRDefault="00573F64" w:rsidP="008342CC">
      <w:pPr>
        <w:rPr>
          <w:rFonts w:hAnsi="Meiryo UI"/>
        </w:rPr>
      </w:pPr>
      <w:r w:rsidRPr="004A6845">
        <w:rPr>
          <w:rFonts w:hAnsi="Meiryo UI" w:hint="eastAsia"/>
        </w:rPr>
        <w:t>（1-1）</w:t>
      </w:r>
      <w:r w:rsidR="00E608BD" w:rsidRPr="004A6845">
        <w:rPr>
          <w:rFonts w:hAnsi="Meiryo UI" w:hint="eastAsia"/>
        </w:rPr>
        <w:t>光華の心を育む教育の実践</w:t>
      </w:r>
    </w:p>
    <w:p w14:paraId="21EAC552" w14:textId="009ED1ED" w:rsidR="00573F64" w:rsidRPr="004A6845" w:rsidRDefault="00E608BD" w:rsidP="008342CC">
      <w:pPr>
        <w:rPr>
          <w:rFonts w:hAnsi="Meiryo UI"/>
        </w:rPr>
      </w:pPr>
      <w:r w:rsidRPr="004A6845">
        <w:rPr>
          <w:rFonts w:hAnsi="Meiryo UI" w:hint="eastAsia"/>
        </w:rPr>
        <w:t>（1-2）</w:t>
      </w:r>
      <w:r w:rsidR="00573F64" w:rsidRPr="004A6845">
        <w:rPr>
          <w:rFonts w:hAnsi="Meiryo UI" w:hint="eastAsia"/>
        </w:rPr>
        <w:t>幼小連携の強化</w:t>
      </w:r>
    </w:p>
    <w:p w14:paraId="5D48D87F" w14:textId="712A2F1B" w:rsidR="00573F64" w:rsidRPr="004A6845" w:rsidRDefault="00573F64" w:rsidP="00573F64">
      <w:pPr>
        <w:rPr>
          <w:rFonts w:hAnsi="Meiryo UI"/>
        </w:rPr>
      </w:pPr>
      <w:r w:rsidRPr="004A6845">
        <w:rPr>
          <w:rFonts w:hAnsi="Meiryo UI" w:hint="eastAsia"/>
        </w:rPr>
        <w:t>（</w:t>
      </w:r>
      <w:r w:rsidR="00E608BD" w:rsidRPr="004A6845">
        <w:rPr>
          <w:rFonts w:hAnsi="Meiryo UI" w:hint="eastAsia"/>
        </w:rPr>
        <w:t>1-3</w:t>
      </w:r>
      <w:r w:rsidRPr="004A6845">
        <w:rPr>
          <w:rFonts w:hAnsi="Meiryo UI" w:hint="eastAsia"/>
        </w:rPr>
        <w:t>）</w:t>
      </w:r>
      <w:r w:rsidR="00E608BD" w:rsidRPr="004A6845">
        <w:rPr>
          <w:rFonts w:hAnsi="Meiryo UI" w:hint="eastAsia"/>
        </w:rPr>
        <w:t>中学、高校</w:t>
      </w:r>
      <w:r w:rsidRPr="004A6845">
        <w:rPr>
          <w:rFonts w:hAnsi="Meiryo UI" w:hint="eastAsia"/>
        </w:rPr>
        <w:t>の新たな学校創り</w:t>
      </w:r>
      <w:r w:rsidR="00640C86" w:rsidRPr="004A6845">
        <w:rPr>
          <w:rFonts w:hAnsi="Meiryo UI" w:hint="eastAsia"/>
        </w:rPr>
        <w:t xml:space="preserve">　大学進学のその先へ、自分の成長にワクワクする中高</w:t>
      </w:r>
    </w:p>
    <w:p w14:paraId="0823447A" w14:textId="32059C99" w:rsidR="00640C86" w:rsidRPr="004A6845" w:rsidRDefault="00640C86" w:rsidP="00640C86">
      <w:pPr>
        <w:ind w:firstLineChars="200" w:firstLine="420"/>
        <w:rPr>
          <w:rFonts w:hAnsi="Meiryo UI"/>
        </w:rPr>
      </w:pPr>
      <w:r w:rsidRPr="004A6845">
        <w:rPr>
          <w:rFonts w:hAnsi="Meiryo UI" w:hint="eastAsia"/>
        </w:rPr>
        <w:t>「大学進学を確かなものとする学びの充実」</w:t>
      </w:r>
      <w:r w:rsidRPr="004A6845">
        <w:rPr>
          <w:rFonts w:hAnsi="Meiryo UI" w:cs="Segoe UI Symbol" w:hint="eastAsia"/>
        </w:rPr>
        <w:t>✖「Well-Beingな社会の共創に向かう素養」</w:t>
      </w:r>
    </w:p>
    <w:p w14:paraId="30CA389B" w14:textId="7EF495FE" w:rsidR="00573F64" w:rsidRPr="004A6845" w:rsidRDefault="00573F64" w:rsidP="00573F64">
      <w:pPr>
        <w:rPr>
          <w:rFonts w:hAnsi="Meiryo UI"/>
        </w:rPr>
      </w:pPr>
      <w:r w:rsidRPr="004A6845">
        <w:rPr>
          <w:rFonts w:hAnsi="Meiryo UI" w:hint="eastAsia"/>
        </w:rPr>
        <w:t>（</w:t>
      </w:r>
      <w:r w:rsidR="00E608BD" w:rsidRPr="004A6845">
        <w:rPr>
          <w:rFonts w:hAnsi="Meiryo UI" w:hint="eastAsia"/>
        </w:rPr>
        <w:t>1-</w:t>
      </w:r>
      <w:r w:rsidR="00E608BD" w:rsidRPr="004A6845">
        <w:rPr>
          <w:rFonts w:hAnsi="Meiryo UI"/>
        </w:rPr>
        <w:t>4</w:t>
      </w:r>
      <w:r w:rsidRPr="004A6845">
        <w:rPr>
          <w:rFonts w:hAnsi="Meiryo UI" w:hint="eastAsia"/>
        </w:rPr>
        <w:t>）校園間連携の強化</w:t>
      </w:r>
    </w:p>
    <w:p w14:paraId="318BC4D3" w14:textId="1601DA2D" w:rsidR="00573F64" w:rsidRPr="004A6845" w:rsidRDefault="00573F64" w:rsidP="00573F64">
      <w:pPr>
        <w:rPr>
          <w:rFonts w:hAnsi="Meiryo UI"/>
        </w:rPr>
      </w:pPr>
      <w:r w:rsidRPr="004A6845">
        <w:rPr>
          <w:rFonts w:hAnsi="Meiryo UI" w:hint="eastAsia"/>
        </w:rPr>
        <w:t>（</w:t>
      </w:r>
      <w:r w:rsidR="00E608BD" w:rsidRPr="004A6845">
        <w:rPr>
          <w:rFonts w:hAnsi="Meiryo UI" w:hint="eastAsia"/>
        </w:rPr>
        <w:t>1-</w:t>
      </w:r>
      <w:r w:rsidR="00E608BD" w:rsidRPr="004A6845">
        <w:rPr>
          <w:rFonts w:hAnsi="Meiryo UI"/>
        </w:rPr>
        <w:t>5</w:t>
      </w:r>
      <w:r w:rsidRPr="004A6845">
        <w:rPr>
          <w:rFonts w:hAnsi="Meiryo UI" w:hint="eastAsia"/>
        </w:rPr>
        <w:t>）</w:t>
      </w:r>
      <w:r w:rsidR="00E608BD" w:rsidRPr="004A6845">
        <w:rPr>
          <w:rFonts w:hAnsi="Meiryo UI" w:hint="eastAsia"/>
        </w:rPr>
        <w:t>日常会話力が身につく幼小中高の英語一貫教育</w:t>
      </w:r>
    </w:p>
    <w:p w14:paraId="4805C418" w14:textId="689C6059" w:rsidR="00573F64" w:rsidRPr="004A6845" w:rsidRDefault="00573F64" w:rsidP="00573F64">
      <w:pPr>
        <w:rPr>
          <w:rFonts w:hAnsi="Meiryo UI"/>
        </w:rPr>
      </w:pPr>
      <w:r w:rsidRPr="004A6845">
        <w:rPr>
          <w:rFonts w:hAnsi="Meiryo UI" w:hint="eastAsia"/>
        </w:rPr>
        <w:t>（</w:t>
      </w:r>
      <w:r w:rsidR="00E608BD" w:rsidRPr="004A6845">
        <w:rPr>
          <w:rFonts w:hAnsi="Meiryo UI" w:hint="eastAsia"/>
        </w:rPr>
        <w:t>1-</w:t>
      </w:r>
      <w:r w:rsidR="00E608BD" w:rsidRPr="004A6845">
        <w:rPr>
          <w:rFonts w:hAnsi="Meiryo UI"/>
        </w:rPr>
        <w:t>6</w:t>
      </w:r>
      <w:r w:rsidRPr="004A6845">
        <w:rPr>
          <w:rFonts w:hAnsi="Meiryo UI" w:hint="eastAsia"/>
        </w:rPr>
        <w:t>）理系一貫教育の導入（小中高）</w:t>
      </w:r>
    </w:p>
    <w:p w14:paraId="059FC89F" w14:textId="77777777" w:rsidR="00314068" w:rsidRPr="004A6845" w:rsidRDefault="00314068" w:rsidP="00573F64">
      <w:pPr>
        <w:rPr>
          <w:rFonts w:hAnsi="Meiryo UI"/>
        </w:rPr>
      </w:pPr>
    </w:p>
    <w:p w14:paraId="2040A9C8" w14:textId="29E45A6A" w:rsidR="00573F64" w:rsidRPr="004A6845" w:rsidRDefault="00314068" w:rsidP="00367A81">
      <w:pPr>
        <w:rPr>
          <w:rFonts w:hAnsi="Meiryo UI"/>
          <w:b/>
          <w:bCs/>
        </w:rPr>
      </w:pPr>
      <w:r w:rsidRPr="004A6845">
        <w:rPr>
          <w:rFonts w:hAnsi="Meiryo UI" w:hint="eastAsia"/>
          <w:b/>
          <w:bCs/>
        </w:rPr>
        <w:t>（２）</w:t>
      </w:r>
      <w:r w:rsidR="00E608BD" w:rsidRPr="004A6845">
        <w:rPr>
          <w:rFonts w:hAnsi="Meiryo UI" w:hint="eastAsia"/>
          <w:b/>
          <w:bCs/>
        </w:rPr>
        <w:t>社会を共創するために必要な素養・力と大学を選択し進学できる学力の獲得を目指した教育の質の向上</w:t>
      </w:r>
    </w:p>
    <w:p w14:paraId="7913AF72" w14:textId="0549EF70" w:rsidR="00573F64" w:rsidRPr="004A6845" w:rsidRDefault="00573F64" w:rsidP="00573F64">
      <w:pPr>
        <w:rPr>
          <w:rFonts w:hAnsi="Meiryo UI"/>
        </w:rPr>
      </w:pPr>
      <w:r w:rsidRPr="004A6845">
        <w:rPr>
          <w:rFonts w:hAnsi="Meiryo UI" w:hint="eastAsia"/>
        </w:rPr>
        <w:t>（2-1）非認知能力を高める光華SEL教育（Social</w:t>
      </w:r>
      <w:r w:rsidR="0056006D" w:rsidRPr="004A6845">
        <w:rPr>
          <w:rFonts w:hAnsi="Meiryo UI" w:hint="eastAsia"/>
        </w:rPr>
        <w:t xml:space="preserve">　and　</w:t>
      </w:r>
      <w:r w:rsidRPr="004A6845">
        <w:rPr>
          <w:rFonts w:hAnsi="Meiryo UI" w:hint="eastAsia"/>
        </w:rPr>
        <w:t>E</w:t>
      </w:r>
      <w:r w:rsidRPr="004A6845">
        <w:rPr>
          <w:rFonts w:hAnsi="Meiryo UI"/>
        </w:rPr>
        <w:t>motional</w:t>
      </w:r>
      <w:r w:rsidR="0056006D" w:rsidRPr="004A6845">
        <w:rPr>
          <w:rFonts w:hAnsi="Meiryo UI" w:hint="eastAsia"/>
        </w:rPr>
        <w:t xml:space="preserve">　</w:t>
      </w:r>
      <w:r w:rsidRPr="004A6845">
        <w:rPr>
          <w:rFonts w:hAnsi="Meiryo UI" w:hint="eastAsia"/>
        </w:rPr>
        <w:t>learning）を実施</w:t>
      </w:r>
    </w:p>
    <w:p w14:paraId="60E9483D" w14:textId="5918A00C" w:rsidR="00573F64" w:rsidRPr="004A6845" w:rsidRDefault="00573F64" w:rsidP="00367A81">
      <w:pPr>
        <w:rPr>
          <w:rFonts w:hAnsi="Meiryo UI"/>
        </w:rPr>
      </w:pPr>
      <w:r w:rsidRPr="004A6845">
        <w:rPr>
          <w:rFonts w:hAnsi="Meiryo UI" w:hint="eastAsia"/>
        </w:rPr>
        <w:t>（2-2</w:t>
      </w:r>
      <w:r w:rsidR="00E608BD" w:rsidRPr="004A6845">
        <w:rPr>
          <w:rFonts w:hAnsi="Meiryo UI" w:hint="eastAsia"/>
        </w:rPr>
        <w:t>）小学校において教科学習と連携した「</w:t>
      </w:r>
      <w:r w:rsidRPr="004A6845">
        <w:rPr>
          <w:rFonts w:hAnsi="Meiryo UI" w:hint="eastAsia"/>
        </w:rPr>
        <w:t>STEAM</w:t>
      </w:r>
      <w:r w:rsidR="0056006D" w:rsidRPr="004A6845">
        <w:rPr>
          <w:rFonts w:hAnsi="Meiryo UI" w:hint="eastAsia"/>
        </w:rPr>
        <w:t xml:space="preserve">　</w:t>
      </w:r>
      <w:r w:rsidR="00E608BD" w:rsidRPr="004A6845">
        <w:rPr>
          <w:rFonts w:hAnsi="Meiryo UI"/>
        </w:rPr>
        <w:t>and</w:t>
      </w:r>
      <w:r w:rsidR="0056006D" w:rsidRPr="004A6845">
        <w:rPr>
          <w:rFonts w:hAnsi="Meiryo UI" w:hint="eastAsia"/>
        </w:rPr>
        <w:t xml:space="preserve">　</w:t>
      </w:r>
      <w:r w:rsidRPr="004A6845">
        <w:rPr>
          <w:rFonts w:hAnsi="Meiryo UI" w:hint="eastAsia"/>
        </w:rPr>
        <w:t>教育</w:t>
      </w:r>
      <w:r w:rsidR="0056006D" w:rsidRPr="004A6845">
        <w:rPr>
          <w:rFonts w:hAnsi="Meiryo UI" w:hint="eastAsia"/>
        </w:rPr>
        <w:t>」</w:t>
      </w:r>
      <w:r w:rsidR="00E608BD" w:rsidRPr="004A6845">
        <w:rPr>
          <w:rFonts w:hAnsi="Meiryo UI" w:hint="eastAsia"/>
        </w:rPr>
        <w:t>やICT活用力を獲得するデジタル科</w:t>
      </w:r>
      <w:r w:rsidRPr="004A6845">
        <w:rPr>
          <w:rFonts w:hAnsi="Meiryo UI" w:hint="eastAsia"/>
        </w:rPr>
        <w:t>を導入</w:t>
      </w:r>
    </w:p>
    <w:p w14:paraId="12796896" w14:textId="0EBCFB8D" w:rsidR="00314068" w:rsidRPr="004A6845" w:rsidRDefault="00573F64" w:rsidP="00573F64">
      <w:pPr>
        <w:rPr>
          <w:rFonts w:hAnsi="Meiryo UI"/>
        </w:rPr>
      </w:pPr>
      <w:r w:rsidRPr="004A6845">
        <w:rPr>
          <w:rFonts w:hAnsi="Meiryo UI" w:hint="eastAsia"/>
        </w:rPr>
        <w:t>（2-3</w:t>
      </w:r>
      <w:r w:rsidR="00E608BD" w:rsidRPr="004A6845">
        <w:rPr>
          <w:rFonts w:hAnsi="Meiryo UI" w:hint="eastAsia"/>
        </w:rPr>
        <w:t>）</w:t>
      </w:r>
      <w:r w:rsidRPr="004A6845">
        <w:rPr>
          <w:rFonts w:hAnsi="Meiryo UI" w:hint="eastAsia"/>
        </w:rPr>
        <w:t>新たな価値を創造する</w:t>
      </w:r>
      <w:r w:rsidR="00E608BD" w:rsidRPr="004A6845">
        <w:rPr>
          <w:rFonts w:hAnsi="Meiryo UI" w:hint="eastAsia"/>
        </w:rPr>
        <w:t>探求学習</w:t>
      </w:r>
      <w:r w:rsidRPr="004A6845">
        <w:rPr>
          <w:rFonts w:hAnsi="Meiryo UI" w:hint="eastAsia"/>
        </w:rPr>
        <w:t>「京+アド」を深化</w:t>
      </w:r>
      <w:r w:rsidR="00E608BD" w:rsidRPr="004A6845">
        <w:rPr>
          <w:rFonts w:hAnsi="Meiryo UI" w:hint="eastAsia"/>
        </w:rPr>
        <w:t>（中高）</w:t>
      </w:r>
    </w:p>
    <w:p w14:paraId="5BA79885" w14:textId="77777777" w:rsidR="0056006D" w:rsidRPr="004A6845" w:rsidRDefault="0056006D" w:rsidP="00573F64">
      <w:pPr>
        <w:rPr>
          <w:rFonts w:hAnsi="Meiryo UI"/>
        </w:rPr>
      </w:pPr>
    </w:p>
    <w:p w14:paraId="7B8572CD" w14:textId="79E70230" w:rsidR="00573F64" w:rsidRPr="004A6845" w:rsidRDefault="00314068" w:rsidP="00573F64">
      <w:pPr>
        <w:rPr>
          <w:rFonts w:hAnsi="Meiryo UI"/>
          <w:b/>
          <w:bCs/>
        </w:rPr>
      </w:pPr>
      <w:r w:rsidRPr="004A6845">
        <w:rPr>
          <w:rFonts w:hAnsi="Meiryo UI" w:hint="eastAsia"/>
          <w:b/>
          <w:bCs/>
        </w:rPr>
        <w:t>（３）</w:t>
      </w:r>
      <w:r w:rsidR="00573F64" w:rsidRPr="004A6845">
        <w:rPr>
          <w:rFonts w:hAnsi="Meiryo UI" w:hint="eastAsia"/>
          <w:b/>
          <w:bCs/>
        </w:rPr>
        <w:t>多様な学習者への対応</w:t>
      </w:r>
    </w:p>
    <w:p w14:paraId="06491899" w14:textId="79850D70" w:rsidR="00573F64" w:rsidRPr="004A6845" w:rsidRDefault="00573F64" w:rsidP="00573F64">
      <w:pPr>
        <w:rPr>
          <w:rFonts w:hAnsi="Meiryo UI"/>
        </w:rPr>
      </w:pPr>
      <w:r w:rsidRPr="004A6845">
        <w:rPr>
          <w:rFonts w:hAnsi="Meiryo UI" w:hint="eastAsia"/>
        </w:rPr>
        <w:t>（3-1）高校通信教育課程「RENハイスクール」の開設</w:t>
      </w:r>
    </w:p>
    <w:p w14:paraId="6B61B0E9" w14:textId="21EA746F" w:rsidR="00314068" w:rsidRPr="004A6845" w:rsidRDefault="00573F64" w:rsidP="00314068">
      <w:pPr>
        <w:rPr>
          <w:rFonts w:hAnsi="Meiryo UI"/>
        </w:rPr>
      </w:pPr>
      <w:r w:rsidRPr="004A6845">
        <w:rPr>
          <w:rFonts w:hAnsi="Meiryo UI" w:hint="eastAsia"/>
        </w:rPr>
        <w:t>（3-2）幼稚園で1歳</w:t>
      </w:r>
      <w:r w:rsidR="0056006D" w:rsidRPr="004A6845">
        <w:rPr>
          <w:rFonts w:hAnsi="Meiryo UI" w:hint="eastAsia"/>
        </w:rPr>
        <w:t>児</w:t>
      </w:r>
      <w:r w:rsidRPr="004A6845">
        <w:rPr>
          <w:rFonts w:hAnsi="Meiryo UI" w:hint="eastAsia"/>
        </w:rPr>
        <w:t>保育</w:t>
      </w:r>
      <w:r w:rsidR="0056006D" w:rsidRPr="004A6845">
        <w:rPr>
          <w:rFonts w:hAnsi="Meiryo UI" w:hint="eastAsia"/>
        </w:rPr>
        <w:t>を導入</w:t>
      </w:r>
      <w:r w:rsidRPr="004A6845">
        <w:rPr>
          <w:rFonts w:hAnsi="Meiryo UI" w:hint="eastAsia"/>
        </w:rPr>
        <w:t>（1歳</w:t>
      </w:r>
      <w:r w:rsidR="0056006D" w:rsidRPr="004A6845">
        <w:rPr>
          <w:rFonts w:hAnsi="Meiryo UI" w:hint="eastAsia"/>
        </w:rPr>
        <w:t>～</w:t>
      </w:r>
      <w:r w:rsidR="00E65F65" w:rsidRPr="004A6845">
        <w:rPr>
          <w:rFonts w:hAnsi="Meiryo UI" w:hint="eastAsia"/>
        </w:rPr>
        <w:t>5</w:t>
      </w:r>
      <w:r w:rsidRPr="004A6845">
        <w:rPr>
          <w:rFonts w:hAnsi="Meiryo UI" w:hint="eastAsia"/>
        </w:rPr>
        <w:t>歳まで幼稚園教育）</w:t>
      </w:r>
      <w:r w:rsidR="0056006D" w:rsidRPr="004A6845">
        <w:rPr>
          <w:rFonts w:hAnsi="Meiryo UI" w:hint="eastAsia"/>
        </w:rPr>
        <w:t>と幼稚園型こども園への移行</w:t>
      </w:r>
    </w:p>
    <w:p w14:paraId="5053F288" w14:textId="0DA516B1" w:rsidR="00573F64" w:rsidRPr="004A6845" w:rsidRDefault="00573F64" w:rsidP="00573F64">
      <w:pPr>
        <w:rPr>
          <w:rFonts w:hAnsi="Meiryo UI"/>
        </w:rPr>
      </w:pPr>
      <w:r w:rsidRPr="004A6845">
        <w:rPr>
          <w:rFonts w:hAnsi="Meiryo UI" w:hint="eastAsia"/>
        </w:rPr>
        <w:t>（3-3）幼稚園、小学校のアフタースクールを拡充</w:t>
      </w:r>
    </w:p>
    <w:p w14:paraId="1164439E" w14:textId="77777777" w:rsidR="00314068" w:rsidRPr="004A6845" w:rsidRDefault="00314068" w:rsidP="00573F64">
      <w:pPr>
        <w:rPr>
          <w:rFonts w:hAnsi="Meiryo UI"/>
        </w:rPr>
      </w:pPr>
    </w:p>
    <w:p w14:paraId="3F8C3E0C" w14:textId="653525DD" w:rsidR="00573F64" w:rsidRPr="004A6845" w:rsidRDefault="00314068" w:rsidP="00573F64">
      <w:pPr>
        <w:rPr>
          <w:rFonts w:hAnsi="Meiryo UI"/>
        </w:rPr>
      </w:pPr>
      <w:r w:rsidRPr="004A6845">
        <w:rPr>
          <w:rFonts w:hAnsi="Meiryo UI" w:hint="eastAsia"/>
          <w:b/>
        </w:rPr>
        <w:t>（４）</w:t>
      </w:r>
      <w:r w:rsidR="00573F64" w:rsidRPr="004A6845">
        <w:rPr>
          <w:rFonts w:hAnsi="Meiryo UI" w:hint="eastAsia"/>
          <w:b/>
          <w:bCs/>
        </w:rPr>
        <w:t>女子中高をルーツとした共学校としての新たな文化の創造（中高）</w:t>
      </w:r>
    </w:p>
    <w:p w14:paraId="4C693826" w14:textId="5021F2A1" w:rsidR="00573F64" w:rsidRPr="004A6845" w:rsidRDefault="00573F64" w:rsidP="00573F64">
      <w:pPr>
        <w:rPr>
          <w:rFonts w:hAnsi="Meiryo UI"/>
        </w:rPr>
      </w:pPr>
      <w:r w:rsidRPr="004A6845">
        <w:rPr>
          <w:rFonts w:hAnsi="Meiryo UI" w:hint="eastAsia"/>
        </w:rPr>
        <w:t>（4-1</w:t>
      </w:r>
      <w:r w:rsidR="007D60E2" w:rsidRPr="004A6845">
        <w:rPr>
          <w:rFonts w:hAnsi="Meiryo UI" w:hint="eastAsia"/>
        </w:rPr>
        <w:t>）中高にフットボール</w:t>
      </w:r>
      <w:r w:rsidRPr="004A6845">
        <w:rPr>
          <w:rFonts w:hAnsi="Meiryo UI" w:hint="eastAsia"/>
        </w:rPr>
        <w:t>部、空手</w:t>
      </w:r>
      <w:r w:rsidR="007D60E2" w:rsidRPr="004A6845">
        <w:rPr>
          <w:rFonts w:hAnsi="Meiryo UI" w:hint="eastAsia"/>
        </w:rPr>
        <w:t>道</w:t>
      </w:r>
      <w:r w:rsidRPr="004A6845">
        <w:rPr>
          <w:rFonts w:hAnsi="Meiryo UI" w:hint="eastAsia"/>
        </w:rPr>
        <w:t>部</w:t>
      </w:r>
      <w:r w:rsidR="007D60E2" w:rsidRPr="004A6845">
        <w:rPr>
          <w:rFonts w:hAnsi="Meiryo UI" w:hint="eastAsia"/>
        </w:rPr>
        <w:t>、チアダンス部の</w:t>
      </w:r>
      <w:r w:rsidR="0056006D" w:rsidRPr="004A6845">
        <w:rPr>
          <w:rFonts w:hAnsi="Meiryo UI" w:hint="eastAsia"/>
        </w:rPr>
        <w:t>創部</w:t>
      </w:r>
    </w:p>
    <w:p w14:paraId="26119E46" w14:textId="41298F4A" w:rsidR="00573F64" w:rsidRPr="004A6845" w:rsidRDefault="00573F64" w:rsidP="00573F64">
      <w:pPr>
        <w:rPr>
          <w:rFonts w:hAnsi="Meiryo UI"/>
        </w:rPr>
      </w:pPr>
      <w:r w:rsidRPr="004A6845">
        <w:rPr>
          <w:rFonts w:hAnsi="Meiryo UI" w:hint="eastAsia"/>
        </w:rPr>
        <w:t>（4-2）主体性を重んじる生徒指導への転換。校則や制服の見直し</w:t>
      </w:r>
    </w:p>
    <w:p w14:paraId="2EC92AD4" w14:textId="79125908" w:rsidR="00573F64" w:rsidRPr="004A6845" w:rsidRDefault="00573F64" w:rsidP="00573F64">
      <w:pPr>
        <w:rPr>
          <w:rFonts w:hAnsi="Meiryo UI"/>
        </w:rPr>
      </w:pPr>
      <w:r w:rsidRPr="004A6845">
        <w:rPr>
          <w:rFonts w:hAnsi="Meiryo UI" w:hint="eastAsia"/>
        </w:rPr>
        <w:t>（4-3）伝統文化教育の深化と新光華音頭の創造</w:t>
      </w:r>
    </w:p>
    <w:p w14:paraId="14376C55" w14:textId="7C07D1FF" w:rsidR="00573F64" w:rsidRPr="004A6845" w:rsidRDefault="00573F64" w:rsidP="00F42DAB">
      <w:pPr>
        <w:rPr>
          <w:rFonts w:hAnsi="Meiryo UI"/>
        </w:rPr>
      </w:pPr>
      <w:r w:rsidRPr="004A6845">
        <w:rPr>
          <w:rFonts w:hAnsi="Meiryo UI" w:hint="eastAsia"/>
        </w:rPr>
        <w:t>（4-4）女性が活躍する分野（医療、国際）への男性の参入と男性が活躍する分野（理系）への女性の参入</w:t>
      </w:r>
    </w:p>
    <w:p w14:paraId="531017ED" w14:textId="039481AD" w:rsidR="00314068" w:rsidRPr="004A6845" w:rsidRDefault="00314068" w:rsidP="00F42DAB">
      <w:pPr>
        <w:rPr>
          <w:rFonts w:hAnsi="Meiryo UI"/>
        </w:rPr>
      </w:pPr>
    </w:p>
    <w:p w14:paraId="5A70CEEF" w14:textId="77777777" w:rsidR="00314068" w:rsidRDefault="00314068" w:rsidP="00F42DAB">
      <w:pPr>
        <w:rPr>
          <w:rFonts w:hAnsi="Meiryo UI"/>
        </w:rPr>
      </w:pPr>
    </w:p>
    <w:p w14:paraId="08C8FCA6" w14:textId="77777777" w:rsidR="0009264D" w:rsidRDefault="0009264D" w:rsidP="00F42DAB">
      <w:pPr>
        <w:rPr>
          <w:rFonts w:hAnsi="Meiryo UI"/>
        </w:rPr>
      </w:pPr>
    </w:p>
    <w:p w14:paraId="556C3C1E" w14:textId="77777777" w:rsidR="0009264D" w:rsidRDefault="0009264D" w:rsidP="00F42DAB">
      <w:pPr>
        <w:rPr>
          <w:rFonts w:hAnsi="Meiryo UI"/>
        </w:rPr>
      </w:pPr>
    </w:p>
    <w:p w14:paraId="427E006B" w14:textId="77777777" w:rsidR="0009264D" w:rsidRDefault="0009264D" w:rsidP="00F42DAB">
      <w:pPr>
        <w:rPr>
          <w:rFonts w:hAnsi="Meiryo UI"/>
        </w:rPr>
      </w:pPr>
    </w:p>
    <w:p w14:paraId="761814B4" w14:textId="77777777" w:rsidR="0009264D" w:rsidRDefault="0009264D" w:rsidP="00F42DAB">
      <w:pPr>
        <w:rPr>
          <w:rFonts w:hAnsi="Meiryo UI"/>
        </w:rPr>
      </w:pPr>
    </w:p>
    <w:p w14:paraId="533F427B" w14:textId="77777777" w:rsidR="0009264D" w:rsidRDefault="0009264D" w:rsidP="00F42DAB">
      <w:pPr>
        <w:rPr>
          <w:rFonts w:hAnsi="Meiryo UI"/>
        </w:rPr>
      </w:pPr>
    </w:p>
    <w:p w14:paraId="6C0558A5" w14:textId="77777777" w:rsidR="0009264D" w:rsidRPr="004A6845" w:rsidRDefault="0009264D" w:rsidP="00F42DAB">
      <w:pPr>
        <w:rPr>
          <w:rFonts w:hAnsi="Meiryo UI"/>
        </w:rPr>
      </w:pPr>
    </w:p>
    <w:p w14:paraId="6B78DE4C" w14:textId="688898B1" w:rsidR="00573F64" w:rsidRPr="004A6845" w:rsidRDefault="00573F64" w:rsidP="002E3130">
      <w:pPr>
        <w:rPr>
          <w:rFonts w:hAnsi="Meiryo UI"/>
          <w:b/>
          <w:sz w:val="24"/>
          <w:szCs w:val="24"/>
        </w:rPr>
      </w:pPr>
      <w:r w:rsidRPr="004A6845">
        <w:rPr>
          <w:rFonts w:hAnsi="Meiryo UI" w:hint="eastAsia"/>
          <w:b/>
          <w:sz w:val="24"/>
          <w:szCs w:val="24"/>
        </w:rPr>
        <w:lastRenderedPageBreak/>
        <w:t>【学園・事務局】</w:t>
      </w:r>
    </w:p>
    <w:p w14:paraId="6BB32846" w14:textId="1498E72F" w:rsidR="00314068" w:rsidRPr="004A6845" w:rsidRDefault="00314068" w:rsidP="002E3130">
      <w:pPr>
        <w:rPr>
          <w:rFonts w:hAnsi="Meiryo UI"/>
          <w:b/>
        </w:rPr>
      </w:pPr>
      <w:r w:rsidRPr="004A6845">
        <w:rPr>
          <w:rFonts w:hAnsi="Meiryo UI" w:hint="eastAsia"/>
          <w:b/>
        </w:rPr>
        <w:t>《重点施策》</w:t>
      </w:r>
    </w:p>
    <w:p w14:paraId="0A536988" w14:textId="4B287E12" w:rsidR="00593434" w:rsidRPr="004A6845" w:rsidRDefault="00593434" w:rsidP="00593434">
      <w:pPr>
        <w:rPr>
          <w:rFonts w:hAnsi="Meiryo UI"/>
          <w:b/>
        </w:rPr>
      </w:pPr>
      <w:r w:rsidRPr="004A6845">
        <w:rPr>
          <w:rFonts w:hAnsi="Meiryo UI" w:hint="eastAsia"/>
          <w:b/>
        </w:rPr>
        <w:t>（１）</w:t>
      </w:r>
      <w:r w:rsidR="00314068" w:rsidRPr="004A6845">
        <w:rPr>
          <w:rFonts w:hAnsi="Meiryo UI" w:hint="eastAsia"/>
          <w:b/>
        </w:rPr>
        <w:t>経営</w:t>
      </w:r>
      <w:r w:rsidRPr="004A6845">
        <w:rPr>
          <w:rFonts w:hAnsi="Meiryo UI" w:hint="eastAsia"/>
          <w:b/>
        </w:rPr>
        <w:t>健全化</w:t>
      </w:r>
    </w:p>
    <w:p w14:paraId="002812AE" w14:textId="3D9D8113" w:rsidR="00593434" w:rsidRDefault="00593434" w:rsidP="002E3130">
      <w:pPr>
        <w:rPr>
          <w:rFonts w:hAnsi="Meiryo UI"/>
          <w:b/>
        </w:rPr>
      </w:pPr>
      <w:r w:rsidRPr="004A6845">
        <w:rPr>
          <w:rFonts w:hAnsi="Meiryo UI" w:hint="eastAsia"/>
          <w:b/>
        </w:rPr>
        <w:t>（２）法人機能の強化</w:t>
      </w:r>
    </w:p>
    <w:p w14:paraId="1A8AA3C7" w14:textId="77777777" w:rsidR="00CC27EF" w:rsidRPr="004A6845" w:rsidRDefault="00CC27EF" w:rsidP="002E3130">
      <w:pPr>
        <w:rPr>
          <w:rFonts w:hAnsi="Meiryo UI"/>
          <w:b/>
        </w:rPr>
      </w:pPr>
    </w:p>
    <w:p w14:paraId="5C3EB827" w14:textId="41B203E0" w:rsidR="00CC27EF" w:rsidRPr="009B1B05" w:rsidRDefault="00CC27EF" w:rsidP="00CC27EF">
      <w:pPr>
        <w:rPr>
          <w:rFonts w:hAnsi="Meiryo UI"/>
          <w:b/>
          <w:color w:val="FF0000"/>
        </w:rPr>
      </w:pPr>
      <w:r w:rsidRPr="004A6845">
        <w:rPr>
          <w:rFonts w:hAnsi="Meiryo UI" w:hint="eastAsia"/>
          <w:b/>
        </w:rPr>
        <w:t>《</w:t>
      </w:r>
      <w:r>
        <w:rPr>
          <w:rFonts w:hAnsi="Meiryo UI" w:hint="eastAsia"/>
          <w:b/>
        </w:rPr>
        <w:t>具体化</w:t>
      </w:r>
      <w:r w:rsidRPr="004A6845">
        <w:rPr>
          <w:rFonts w:hAnsi="Meiryo UI" w:hint="eastAsia"/>
          <w:b/>
        </w:rPr>
        <w:t>施策》</w:t>
      </w:r>
    </w:p>
    <w:p w14:paraId="6D2B8BCE" w14:textId="77777777" w:rsidR="00CC27EF" w:rsidRPr="004A6845" w:rsidRDefault="00CC27EF" w:rsidP="00CC27EF">
      <w:pPr>
        <w:rPr>
          <w:rFonts w:hAnsi="Meiryo UI"/>
          <w:b/>
        </w:rPr>
      </w:pPr>
      <w:r w:rsidRPr="004A6845">
        <w:rPr>
          <w:rFonts w:hAnsi="Meiryo UI" w:hint="eastAsia"/>
          <w:b/>
        </w:rPr>
        <w:t>（１）経営健全化</w:t>
      </w:r>
    </w:p>
    <w:p w14:paraId="3A9F3D4C" w14:textId="77777777" w:rsidR="00CC27EF" w:rsidRPr="004A6845" w:rsidRDefault="00CC27EF" w:rsidP="00CC27EF">
      <w:pPr>
        <w:rPr>
          <w:rFonts w:hAnsi="Meiryo UI"/>
        </w:rPr>
      </w:pPr>
      <w:r w:rsidRPr="004A6845">
        <w:rPr>
          <w:rFonts w:hAnsi="Meiryo UI" w:hint="eastAsia"/>
        </w:rPr>
        <w:t>（1-1）各設置校の収支改善計画の着実な実施と進捗管理</w:t>
      </w:r>
    </w:p>
    <w:p w14:paraId="09FF4FF9" w14:textId="77777777" w:rsidR="00CC27EF" w:rsidRPr="00D073C7" w:rsidRDefault="00CC27EF" w:rsidP="00CC27EF">
      <w:pPr>
        <w:pStyle w:val="a5"/>
        <w:numPr>
          <w:ilvl w:val="0"/>
          <w:numId w:val="10"/>
        </w:numPr>
        <w:ind w:leftChars="0"/>
        <w:rPr>
          <w:rFonts w:hAnsi="Meiryo UI"/>
          <w:bCs/>
        </w:rPr>
      </w:pPr>
      <w:r w:rsidRPr="00D073C7">
        <w:rPr>
          <w:rFonts w:hAnsi="Meiryo UI" w:hint="eastAsia"/>
          <w:bCs/>
        </w:rPr>
        <w:t>中期計画Act-2の資金収支、事業活動収支、部門別収支5か年計画の達成と進捗管理</w:t>
      </w:r>
    </w:p>
    <w:p w14:paraId="22ABC240" w14:textId="77777777" w:rsidR="00CC27EF" w:rsidRPr="00D073C7" w:rsidRDefault="00CC27EF" w:rsidP="00CC27EF">
      <w:pPr>
        <w:pStyle w:val="a5"/>
        <w:numPr>
          <w:ilvl w:val="0"/>
          <w:numId w:val="10"/>
        </w:numPr>
        <w:ind w:leftChars="0"/>
        <w:rPr>
          <w:rFonts w:hAnsi="Meiryo UI"/>
        </w:rPr>
      </w:pPr>
      <w:r w:rsidRPr="00D073C7">
        <w:rPr>
          <w:rFonts w:hAnsi="Meiryo UI" w:hint="eastAsia"/>
        </w:rPr>
        <w:t>人件費の適正化</w:t>
      </w:r>
    </w:p>
    <w:p w14:paraId="3247CCF8" w14:textId="77777777" w:rsidR="00CC27EF" w:rsidRPr="00D073C7" w:rsidRDefault="00CC27EF" w:rsidP="00CC27EF">
      <w:pPr>
        <w:ind w:firstLineChars="300" w:firstLine="630"/>
        <w:rPr>
          <w:rFonts w:hAnsi="Meiryo UI"/>
        </w:rPr>
      </w:pPr>
      <w:r w:rsidRPr="00D073C7">
        <w:rPr>
          <w:rFonts w:hAnsi="Meiryo UI" w:hint="eastAsia"/>
        </w:rPr>
        <w:t>・5か年教職</w:t>
      </w:r>
      <w:r>
        <w:rPr>
          <w:rFonts w:hAnsi="Meiryo UI" w:hint="eastAsia"/>
        </w:rPr>
        <w:t>員要員</w:t>
      </w:r>
      <w:r w:rsidRPr="00D073C7">
        <w:rPr>
          <w:rFonts w:hAnsi="Meiryo UI" w:hint="eastAsia"/>
        </w:rPr>
        <w:t>計画と進捗管理</w:t>
      </w:r>
    </w:p>
    <w:p w14:paraId="078F1705" w14:textId="77777777" w:rsidR="00CC27EF" w:rsidRPr="00D073C7" w:rsidRDefault="00CC27EF" w:rsidP="00CC27EF">
      <w:pPr>
        <w:pStyle w:val="a5"/>
        <w:numPr>
          <w:ilvl w:val="0"/>
          <w:numId w:val="10"/>
        </w:numPr>
        <w:ind w:leftChars="0"/>
        <w:rPr>
          <w:rFonts w:hAnsi="Meiryo UI"/>
          <w:bCs/>
        </w:rPr>
      </w:pPr>
      <w:r w:rsidRPr="00D073C7">
        <w:rPr>
          <w:rFonts w:hAnsi="Meiryo UI" w:hint="eastAsia"/>
          <w:bCs/>
        </w:rPr>
        <w:t>経費の削減</w:t>
      </w:r>
    </w:p>
    <w:p w14:paraId="1772D4E3" w14:textId="77777777" w:rsidR="00CC27EF" w:rsidRPr="00D073C7" w:rsidRDefault="00CC27EF" w:rsidP="00CC27EF">
      <w:pPr>
        <w:ind w:left="420" w:firstLineChars="100" w:firstLine="210"/>
        <w:rPr>
          <w:rFonts w:hAnsi="Meiryo UI"/>
          <w:bCs/>
        </w:rPr>
      </w:pPr>
      <w:r w:rsidRPr="00D073C7">
        <w:rPr>
          <w:rFonts w:hAnsi="Meiryo UI" w:hint="eastAsia"/>
          <w:bCs/>
        </w:rPr>
        <w:t>・中高における納付金収入・補助金収入に対す</w:t>
      </w:r>
      <w:r>
        <w:rPr>
          <w:rFonts w:hAnsi="Meiryo UI" w:hint="eastAsia"/>
          <w:bCs/>
        </w:rPr>
        <w:t>る</w:t>
      </w:r>
      <w:r w:rsidRPr="00D073C7">
        <w:rPr>
          <w:rFonts w:hAnsi="Meiryo UI" w:hint="eastAsia"/>
          <w:bCs/>
        </w:rPr>
        <w:t>奨学費支出</w:t>
      </w:r>
      <w:r>
        <w:rPr>
          <w:rFonts w:hAnsi="Meiryo UI" w:hint="eastAsia"/>
          <w:bCs/>
        </w:rPr>
        <w:t>比率目標</w:t>
      </w:r>
      <w:r w:rsidRPr="00102926">
        <w:rPr>
          <w:rFonts w:hAnsi="Meiryo UI" w:hint="eastAsia"/>
          <w:bCs/>
          <w:color w:val="000000" w:themeColor="text1"/>
        </w:rPr>
        <w:t>15％以下の達成と進捗管</w:t>
      </w:r>
      <w:r w:rsidRPr="00D073C7">
        <w:rPr>
          <w:rFonts w:hAnsi="Meiryo UI" w:hint="eastAsia"/>
          <w:bCs/>
        </w:rPr>
        <w:t>理</w:t>
      </w:r>
    </w:p>
    <w:p w14:paraId="2B5DD98A" w14:textId="77777777" w:rsidR="00CC27EF" w:rsidRPr="00D073C7" w:rsidRDefault="00CC27EF" w:rsidP="00CC27EF">
      <w:pPr>
        <w:ind w:left="420" w:firstLineChars="100" w:firstLine="210"/>
        <w:rPr>
          <w:rFonts w:hAnsi="Meiryo UI"/>
          <w:bCs/>
          <w:color w:val="EE0000"/>
        </w:rPr>
      </w:pPr>
      <w:r w:rsidRPr="00D073C7">
        <w:rPr>
          <w:rFonts w:hAnsi="Meiryo UI" w:hint="eastAsia"/>
          <w:bCs/>
        </w:rPr>
        <w:t>・支払報酬手数料支出の抑制（業務委託会社契約内容の見</w:t>
      </w:r>
      <w:r w:rsidRPr="00104274">
        <w:rPr>
          <w:rFonts w:hAnsi="Meiryo UI" w:hint="eastAsia"/>
          <w:bCs/>
          <w:color w:val="000000" w:themeColor="text1"/>
        </w:rPr>
        <w:t>直し）目標10百万円の達成</w:t>
      </w:r>
    </w:p>
    <w:p w14:paraId="4A6F4B23" w14:textId="77777777" w:rsidR="00CC27EF" w:rsidRPr="00D073C7" w:rsidRDefault="00CC27EF" w:rsidP="00CC27EF">
      <w:pPr>
        <w:ind w:left="420" w:firstLineChars="100" w:firstLine="210"/>
        <w:rPr>
          <w:rFonts w:hAnsi="Meiryo UI"/>
          <w:bCs/>
        </w:rPr>
      </w:pPr>
      <w:r w:rsidRPr="00D073C7">
        <w:rPr>
          <w:rFonts w:hAnsi="Meiryo UI" w:hint="eastAsia"/>
          <w:bCs/>
        </w:rPr>
        <w:t>・派遣職員と専任職員のバランスの適正化</w:t>
      </w:r>
    </w:p>
    <w:p w14:paraId="2AA26CE9" w14:textId="77777777" w:rsidR="00CC27EF" w:rsidRPr="00D073C7" w:rsidRDefault="00CC27EF" w:rsidP="00CC27EF">
      <w:pPr>
        <w:pStyle w:val="a5"/>
        <w:numPr>
          <w:ilvl w:val="0"/>
          <w:numId w:val="10"/>
        </w:numPr>
        <w:ind w:leftChars="0"/>
        <w:rPr>
          <w:rFonts w:hAnsi="Meiryo UI"/>
        </w:rPr>
      </w:pPr>
      <w:r w:rsidRPr="00D073C7">
        <w:rPr>
          <w:rFonts w:hAnsi="Meiryo UI" w:hint="eastAsia"/>
        </w:rPr>
        <w:t>外部資金（補助金等）の積極的獲得</w:t>
      </w:r>
    </w:p>
    <w:p w14:paraId="3438EF67" w14:textId="77777777" w:rsidR="00CC27EF" w:rsidRPr="00D073C7" w:rsidRDefault="00CC27EF" w:rsidP="00CC27EF">
      <w:pPr>
        <w:ind w:left="420" w:firstLineChars="100" w:firstLine="210"/>
        <w:rPr>
          <w:rFonts w:hAnsi="Meiryo UI"/>
        </w:rPr>
      </w:pPr>
      <w:r w:rsidRPr="00D073C7">
        <w:rPr>
          <w:rFonts w:hAnsi="Meiryo UI" w:hint="eastAsia"/>
        </w:rPr>
        <w:t>・事業収入に対する目標　１％以上</w:t>
      </w:r>
    </w:p>
    <w:p w14:paraId="07450435" w14:textId="77777777" w:rsidR="00CC27EF" w:rsidRPr="00D073C7" w:rsidRDefault="00CC27EF" w:rsidP="00CC27EF">
      <w:pPr>
        <w:pStyle w:val="a5"/>
        <w:numPr>
          <w:ilvl w:val="0"/>
          <w:numId w:val="10"/>
        </w:numPr>
        <w:ind w:leftChars="0"/>
        <w:rPr>
          <w:rFonts w:hAnsi="Meiryo UI"/>
        </w:rPr>
      </w:pPr>
      <w:r w:rsidRPr="00D073C7">
        <w:rPr>
          <w:rFonts w:hAnsi="Meiryo UI" w:hint="eastAsia"/>
        </w:rPr>
        <w:t>安定した資産運用益の確保</w:t>
      </w:r>
    </w:p>
    <w:p w14:paraId="7DBF2B29" w14:textId="77777777" w:rsidR="00CC27EF" w:rsidRPr="00D073C7" w:rsidRDefault="00CC27EF" w:rsidP="00CC27EF">
      <w:pPr>
        <w:ind w:firstLineChars="300" w:firstLine="630"/>
        <w:rPr>
          <w:rFonts w:hAnsi="Meiryo UI"/>
        </w:rPr>
      </w:pPr>
      <w:r w:rsidRPr="00D073C7">
        <w:rPr>
          <w:rFonts w:hAnsi="Meiryo UI" w:hint="eastAsia"/>
        </w:rPr>
        <w:t>・運用資産利回り目標　1.5％以上</w:t>
      </w:r>
    </w:p>
    <w:p w14:paraId="29E7AFCB" w14:textId="77777777" w:rsidR="00CC27EF" w:rsidRPr="00D073C7" w:rsidRDefault="00CC27EF" w:rsidP="00CC27EF">
      <w:pPr>
        <w:rPr>
          <w:rFonts w:hAnsi="Meiryo UI"/>
        </w:rPr>
      </w:pPr>
    </w:p>
    <w:p w14:paraId="384FC7CD" w14:textId="77777777" w:rsidR="00CC27EF" w:rsidRPr="00D073C7" w:rsidRDefault="00CC27EF" w:rsidP="00CC27EF">
      <w:pPr>
        <w:rPr>
          <w:rFonts w:hAnsi="Meiryo UI"/>
          <w:b/>
          <w:bCs/>
        </w:rPr>
      </w:pPr>
      <w:r w:rsidRPr="00D073C7">
        <w:rPr>
          <w:rFonts w:hAnsi="Meiryo UI" w:hint="eastAsia"/>
          <w:b/>
          <w:bCs/>
        </w:rPr>
        <w:t>（2）法人機能の強化</w:t>
      </w:r>
    </w:p>
    <w:p w14:paraId="67B0E122" w14:textId="77777777" w:rsidR="00CC27EF" w:rsidRPr="00D073C7" w:rsidRDefault="00CC27EF" w:rsidP="00CC27EF">
      <w:pPr>
        <w:rPr>
          <w:rFonts w:hAnsi="Meiryo UI"/>
        </w:rPr>
      </w:pPr>
      <w:r w:rsidRPr="00D073C7">
        <w:rPr>
          <w:rFonts w:hAnsi="Meiryo UI" w:hint="eastAsia"/>
        </w:rPr>
        <w:t>（2-</w:t>
      </w:r>
      <w:r w:rsidRPr="00D073C7">
        <w:rPr>
          <w:rFonts w:hAnsi="Meiryo UI"/>
        </w:rPr>
        <w:t>1</w:t>
      </w:r>
      <w:r w:rsidRPr="00D073C7">
        <w:rPr>
          <w:rFonts w:hAnsi="Meiryo UI" w:hint="eastAsia"/>
        </w:rPr>
        <w:t>）総合学園としてのブランド「</w:t>
      </w:r>
      <w:r w:rsidRPr="00D073C7">
        <w:rPr>
          <w:rFonts w:hAnsi="Meiryo UI"/>
        </w:rPr>
        <w:t>Well-Beingの実現　健康・未来創造キャンパス」</w:t>
      </w:r>
      <w:r w:rsidRPr="00D073C7">
        <w:rPr>
          <w:rFonts w:hAnsi="Meiryo UI" w:hint="eastAsia"/>
        </w:rPr>
        <w:t>の構築</w:t>
      </w:r>
    </w:p>
    <w:p w14:paraId="07B9B124" w14:textId="77777777" w:rsidR="00CC27EF" w:rsidRPr="00D073C7" w:rsidRDefault="00CC27EF" w:rsidP="00CC27EF">
      <w:pPr>
        <w:ind w:firstLineChars="300" w:firstLine="630"/>
        <w:rPr>
          <w:rFonts w:hAnsi="Meiryo UI"/>
        </w:rPr>
      </w:pPr>
      <w:r w:rsidRPr="00D073C7">
        <w:rPr>
          <w:rFonts w:hAnsi="Meiryo UI" w:hint="eastAsia"/>
        </w:rPr>
        <w:t>・STAY-BONBU,CO-CREATE　WELL-BEING</w:t>
      </w:r>
      <w:r w:rsidRPr="00D073C7">
        <w:rPr>
          <w:rFonts w:hAnsi="Meiryo UI"/>
        </w:rPr>
        <w:t>の定着</w:t>
      </w:r>
    </w:p>
    <w:p w14:paraId="79CD791B" w14:textId="77777777" w:rsidR="00CC27EF" w:rsidRPr="00D073C7" w:rsidRDefault="00CC27EF" w:rsidP="00CC27EF">
      <w:pPr>
        <w:ind w:firstLineChars="300" w:firstLine="630"/>
        <w:rPr>
          <w:rFonts w:hAnsi="Meiryo UI"/>
        </w:rPr>
      </w:pPr>
      <w:r w:rsidRPr="00D073C7">
        <w:rPr>
          <w:rFonts w:hAnsi="Meiryo UI"/>
        </w:rPr>
        <w:t>・京都一WELL</w:t>
      </w:r>
      <w:r w:rsidRPr="00D073C7">
        <w:rPr>
          <w:rFonts w:hAnsi="Meiryo UI" w:hint="eastAsia"/>
        </w:rPr>
        <w:t>-</w:t>
      </w:r>
      <w:r w:rsidRPr="00D073C7">
        <w:rPr>
          <w:rFonts w:hAnsi="Meiryo UI"/>
        </w:rPr>
        <w:t>BEINGな学園を目指していることの宣言</w:t>
      </w:r>
    </w:p>
    <w:p w14:paraId="5AAC0881" w14:textId="77777777" w:rsidR="00CC27EF" w:rsidRPr="00D073C7" w:rsidRDefault="00CC27EF" w:rsidP="00CC27EF">
      <w:pPr>
        <w:ind w:firstLineChars="300" w:firstLine="630"/>
        <w:rPr>
          <w:rFonts w:hAnsi="Meiryo UI"/>
        </w:rPr>
      </w:pPr>
      <w:r w:rsidRPr="00D073C7">
        <w:rPr>
          <w:rFonts w:hAnsi="Meiryo UI"/>
        </w:rPr>
        <w:t>・各設置校のHP</w:t>
      </w:r>
      <w:r w:rsidRPr="00D073C7">
        <w:rPr>
          <w:rFonts w:hAnsi="Meiryo UI" w:hint="eastAsia"/>
        </w:rPr>
        <w:t>の刷新</w:t>
      </w:r>
    </w:p>
    <w:p w14:paraId="14CF14E8" w14:textId="77777777" w:rsidR="00CC27EF" w:rsidRPr="00D073C7" w:rsidRDefault="00CC27EF" w:rsidP="00CC27EF">
      <w:pPr>
        <w:ind w:firstLineChars="300" w:firstLine="630"/>
        <w:rPr>
          <w:rFonts w:hAnsi="Meiryo UI"/>
        </w:rPr>
      </w:pPr>
      <w:r w:rsidRPr="00D073C7">
        <w:rPr>
          <w:rFonts w:hAnsi="Meiryo UI"/>
        </w:rPr>
        <w:t>・各設置校の施策実施に向けた</w:t>
      </w:r>
      <w:r>
        <w:rPr>
          <w:rFonts w:hAnsi="Meiryo UI" w:hint="eastAsia"/>
        </w:rPr>
        <w:t>共創パートナー提携の推進</w:t>
      </w:r>
    </w:p>
    <w:p w14:paraId="6761CC2A" w14:textId="77777777" w:rsidR="00CC27EF" w:rsidRPr="00D073C7" w:rsidRDefault="00CC27EF" w:rsidP="00CC27EF">
      <w:pPr>
        <w:rPr>
          <w:rFonts w:hAnsi="Meiryo UI"/>
        </w:rPr>
      </w:pPr>
      <w:r w:rsidRPr="00D073C7">
        <w:rPr>
          <w:rFonts w:hAnsi="Meiryo UI" w:hint="eastAsia"/>
          <w:bCs/>
        </w:rPr>
        <w:t>（2-2）</w:t>
      </w:r>
      <w:r w:rsidRPr="00D073C7">
        <w:rPr>
          <w:rFonts w:hAnsi="Meiryo UI" w:hint="eastAsia"/>
        </w:rPr>
        <w:t>私立学校法改正後のガバナンス機能の強化</w:t>
      </w:r>
    </w:p>
    <w:p w14:paraId="2DE256D4" w14:textId="77777777" w:rsidR="00CC27EF" w:rsidRPr="00D073C7" w:rsidRDefault="00CC27EF" w:rsidP="00CC27EF">
      <w:pPr>
        <w:ind w:firstLineChars="300" w:firstLine="630"/>
        <w:rPr>
          <w:rFonts w:hAnsi="Meiryo UI"/>
        </w:rPr>
      </w:pPr>
      <w:r w:rsidRPr="00D073C7">
        <w:rPr>
          <w:rFonts w:hAnsi="Meiryo UI" w:hint="eastAsia"/>
        </w:rPr>
        <w:t>・新たな寄附行為及び内部統制システム、各種規程の浸透と遵守</w:t>
      </w:r>
    </w:p>
    <w:p w14:paraId="5F29C83F" w14:textId="77777777" w:rsidR="00CC27EF" w:rsidRPr="00D073C7" w:rsidRDefault="00CC27EF" w:rsidP="00CC27EF">
      <w:pPr>
        <w:ind w:firstLineChars="300" w:firstLine="630"/>
        <w:rPr>
          <w:rFonts w:hAnsi="Meiryo UI"/>
        </w:rPr>
      </w:pPr>
      <w:r w:rsidRPr="00D073C7">
        <w:rPr>
          <w:rFonts w:hAnsi="Meiryo UI" w:hint="eastAsia"/>
        </w:rPr>
        <w:t>・会計基準変更への対応</w:t>
      </w:r>
      <w:r w:rsidRPr="00D073C7">
        <w:rPr>
          <w:rFonts w:hAnsi="Meiryo UI"/>
        </w:rPr>
        <w:t>と遵守</w:t>
      </w:r>
    </w:p>
    <w:p w14:paraId="60F412CB" w14:textId="77777777" w:rsidR="00CC27EF" w:rsidRPr="00D073C7" w:rsidRDefault="00CC27EF" w:rsidP="00CC27EF">
      <w:pPr>
        <w:rPr>
          <w:rFonts w:hAnsi="Meiryo UI"/>
        </w:rPr>
      </w:pPr>
      <w:r w:rsidRPr="00D073C7">
        <w:rPr>
          <w:rFonts w:hAnsi="Meiryo UI" w:hint="eastAsia"/>
          <w:bCs/>
        </w:rPr>
        <w:t>（2-3）</w:t>
      </w:r>
      <w:r w:rsidRPr="00D073C7">
        <w:rPr>
          <w:rFonts w:hAnsi="Meiryo UI" w:hint="eastAsia"/>
        </w:rPr>
        <w:t>理事長室による現状把握、迅速な意思決定、改善指示の強化</w:t>
      </w:r>
    </w:p>
    <w:p w14:paraId="0E81E3E5" w14:textId="77777777" w:rsidR="00CC27EF" w:rsidRPr="00D073C7" w:rsidRDefault="00CC27EF" w:rsidP="00CC27EF">
      <w:pPr>
        <w:ind w:firstLineChars="300" w:firstLine="630"/>
        <w:rPr>
          <w:rFonts w:hAnsi="Meiryo UI"/>
        </w:rPr>
      </w:pPr>
      <w:r w:rsidRPr="00D073C7">
        <w:rPr>
          <w:rFonts w:hAnsi="Meiryo UI" w:hint="eastAsia"/>
        </w:rPr>
        <w:t>・</w:t>
      </w:r>
      <w:r>
        <w:rPr>
          <w:rFonts w:hAnsi="Meiryo UI" w:hint="eastAsia"/>
        </w:rPr>
        <w:t>理事長室が中核となる中期計画進捗管理の定着</w:t>
      </w:r>
    </w:p>
    <w:p w14:paraId="28107C1E" w14:textId="77777777" w:rsidR="00CC27EF" w:rsidRPr="00D073C7" w:rsidRDefault="00CC27EF" w:rsidP="00CC27EF">
      <w:pPr>
        <w:ind w:firstLineChars="300" w:firstLine="630"/>
        <w:rPr>
          <w:rFonts w:hAnsi="Meiryo UI"/>
        </w:rPr>
      </w:pPr>
      <w:r w:rsidRPr="00D073C7">
        <w:rPr>
          <w:rFonts w:hAnsi="Meiryo UI" w:hint="eastAsia"/>
        </w:rPr>
        <w:t>・</w:t>
      </w:r>
      <w:r>
        <w:rPr>
          <w:rFonts w:hAnsi="Meiryo UI" w:hint="eastAsia"/>
        </w:rPr>
        <w:t>進捗状況に応じた学園の成長戦略（中期計画Act-2）の修正</w:t>
      </w:r>
    </w:p>
    <w:p w14:paraId="1B766005" w14:textId="77777777" w:rsidR="00CC27EF" w:rsidRPr="00D073C7" w:rsidRDefault="00CC27EF" w:rsidP="00CC27EF">
      <w:pPr>
        <w:ind w:firstLineChars="300" w:firstLine="630"/>
        <w:rPr>
          <w:rFonts w:hAnsi="Meiryo UI"/>
        </w:rPr>
      </w:pPr>
      <w:r w:rsidRPr="00D073C7">
        <w:rPr>
          <w:rFonts w:hAnsi="Meiryo UI" w:hint="eastAsia"/>
        </w:rPr>
        <w:t>・マーケティング機能</w:t>
      </w:r>
      <w:r>
        <w:rPr>
          <w:rFonts w:hAnsi="Meiryo UI" w:hint="eastAsia"/>
        </w:rPr>
        <w:t>の</w:t>
      </w:r>
      <w:r w:rsidRPr="00D073C7">
        <w:rPr>
          <w:rFonts w:hAnsi="Meiryo UI" w:hint="eastAsia"/>
        </w:rPr>
        <w:t>強化</w:t>
      </w:r>
    </w:p>
    <w:p w14:paraId="274E607B" w14:textId="77777777" w:rsidR="00CC27EF" w:rsidRPr="00D073C7" w:rsidRDefault="00CC27EF" w:rsidP="00CC27EF">
      <w:pPr>
        <w:rPr>
          <w:rFonts w:hAnsi="Meiryo UI"/>
        </w:rPr>
      </w:pPr>
      <w:r w:rsidRPr="00D073C7">
        <w:rPr>
          <w:rFonts w:hAnsi="Meiryo UI" w:hint="eastAsia"/>
          <w:bCs/>
        </w:rPr>
        <w:t>（2-4）</w:t>
      </w:r>
      <w:r w:rsidRPr="00D073C7">
        <w:rPr>
          <w:rFonts w:hAnsi="Meiryo UI" w:hint="eastAsia"/>
        </w:rPr>
        <w:t>メディアリレーションズの強化</w:t>
      </w:r>
    </w:p>
    <w:p w14:paraId="04D81F29" w14:textId="77777777" w:rsidR="00CC27EF" w:rsidRPr="00D073C7" w:rsidRDefault="00CC27EF" w:rsidP="00CC27EF">
      <w:pPr>
        <w:ind w:firstLineChars="300" w:firstLine="630"/>
        <w:rPr>
          <w:rFonts w:hAnsi="Meiryo UI"/>
        </w:rPr>
      </w:pPr>
      <w:r w:rsidRPr="00D073C7">
        <w:rPr>
          <w:rFonts w:hAnsi="Meiryo UI" w:hint="eastAsia"/>
        </w:rPr>
        <w:t>・</w:t>
      </w:r>
      <w:r>
        <w:rPr>
          <w:rFonts w:hAnsi="Meiryo UI" w:hint="eastAsia"/>
        </w:rPr>
        <w:t>学園広報（ブランド定着）の水平展開</w:t>
      </w:r>
    </w:p>
    <w:p w14:paraId="72301E84" w14:textId="77777777" w:rsidR="00CC27EF" w:rsidRPr="00D073C7" w:rsidRDefault="00CC27EF" w:rsidP="00CC27EF">
      <w:pPr>
        <w:ind w:firstLineChars="300" w:firstLine="630"/>
        <w:rPr>
          <w:rFonts w:hAnsi="Meiryo UI"/>
        </w:rPr>
      </w:pPr>
      <w:r w:rsidRPr="00D073C7">
        <w:rPr>
          <w:rFonts w:hAnsi="Meiryo UI" w:hint="eastAsia"/>
        </w:rPr>
        <w:t>・プレスリリースの質とタイミングの最適化</w:t>
      </w:r>
    </w:p>
    <w:p w14:paraId="3B0F97C1" w14:textId="77777777" w:rsidR="00CC27EF" w:rsidRPr="00D073C7" w:rsidRDefault="00CC27EF" w:rsidP="00CC27EF">
      <w:pPr>
        <w:rPr>
          <w:rFonts w:hAnsi="Meiryo UI"/>
          <w:bCs/>
        </w:rPr>
      </w:pPr>
      <w:r w:rsidRPr="00D073C7">
        <w:rPr>
          <w:rFonts w:hAnsi="Meiryo UI" w:hint="eastAsia"/>
          <w:bCs/>
        </w:rPr>
        <w:t>（2-5）</w:t>
      </w:r>
      <w:r w:rsidRPr="00D073C7">
        <w:rPr>
          <w:rFonts w:hAnsi="Meiryo UI" w:hint="eastAsia"/>
        </w:rPr>
        <w:t>危機管理対策の点検とBCPの策定</w:t>
      </w:r>
    </w:p>
    <w:p w14:paraId="603D8CDF" w14:textId="77777777" w:rsidR="00CC27EF" w:rsidRPr="00D073C7" w:rsidRDefault="00CC27EF" w:rsidP="00CC27EF">
      <w:pPr>
        <w:ind w:firstLineChars="300" w:firstLine="630"/>
        <w:rPr>
          <w:rFonts w:hAnsi="Meiryo UI"/>
        </w:rPr>
      </w:pPr>
      <w:r w:rsidRPr="00D073C7">
        <w:rPr>
          <w:rFonts w:hAnsi="Meiryo UI" w:hint="eastAsia"/>
        </w:rPr>
        <w:t>・CR管理室によるリスク管理体制の構築</w:t>
      </w:r>
    </w:p>
    <w:p w14:paraId="345224F9" w14:textId="77777777" w:rsidR="00CC27EF" w:rsidRPr="00D073C7" w:rsidRDefault="00CC27EF" w:rsidP="00CC27EF">
      <w:pPr>
        <w:ind w:firstLineChars="300" w:firstLine="630"/>
        <w:rPr>
          <w:rFonts w:hAnsi="Meiryo UI"/>
        </w:rPr>
      </w:pPr>
      <w:r w:rsidRPr="00D073C7">
        <w:rPr>
          <w:rFonts w:hAnsi="Meiryo UI" w:hint="eastAsia"/>
        </w:rPr>
        <w:t>・ＢＣＰ対策の策定</w:t>
      </w:r>
    </w:p>
    <w:p w14:paraId="699263BA" w14:textId="0D3A9DBA" w:rsidR="00314068" w:rsidRPr="004A6845" w:rsidRDefault="00314068" w:rsidP="002E3130">
      <w:pPr>
        <w:rPr>
          <w:rFonts w:hAnsi="Meiryo UI"/>
          <w:b/>
        </w:rPr>
      </w:pPr>
    </w:p>
    <w:p w14:paraId="76E6AC2F" w14:textId="5481B5CA" w:rsidR="0005740C" w:rsidRPr="00CC27EF" w:rsidRDefault="0005740C" w:rsidP="00CC27EF">
      <w:pPr>
        <w:rPr>
          <w:rFonts w:hAnsi="Meiryo UI"/>
          <w:b/>
        </w:rPr>
      </w:pPr>
    </w:p>
    <w:p w14:paraId="431021CD" w14:textId="36E25D6C" w:rsidR="0005740C" w:rsidRPr="006F7798" w:rsidRDefault="00773675" w:rsidP="00CC27EF">
      <w:pPr>
        <w:rPr>
          <w:rFonts w:hAnsi="Meiryo UI"/>
          <w:b/>
          <w:sz w:val="24"/>
          <w:szCs w:val="24"/>
        </w:rPr>
      </w:pPr>
      <w:r w:rsidRPr="006F7798">
        <w:rPr>
          <w:rFonts w:hAnsi="Meiryo UI" w:hint="eastAsia"/>
          <w:b/>
          <w:sz w:val="24"/>
          <w:szCs w:val="24"/>
        </w:rPr>
        <w:lastRenderedPageBreak/>
        <w:t>7.</w:t>
      </w:r>
      <w:r w:rsidR="0009264D">
        <w:rPr>
          <w:rFonts w:hAnsi="Meiryo UI" w:hint="eastAsia"/>
          <w:b/>
          <w:sz w:val="24"/>
          <w:szCs w:val="24"/>
        </w:rPr>
        <w:t>財務計画</w:t>
      </w:r>
    </w:p>
    <w:p w14:paraId="776ECD7F" w14:textId="4C159C46" w:rsidR="008342CC" w:rsidRPr="004A6845" w:rsidRDefault="00773675" w:rsidP="008342CC">
      <w:pPr>
        <w:rPr>
          <w:rFonts w:hAnsi="Meiryo UI"/>
          <w:b/>
          <w:color w:val="FF0000"/>
          <w:sz w:val="22"/>
        </w:rPr>
      </w:pPr>
      <w:r w:rsidRPr="004A6845">
        <w:rPr>
          <w:rFonts w:hAnsi="Meiryo UI" w:hint="eastAsia"/>
          <w:b/>
          <w:sz w:val="22"/>
        </w:rPr>
        <w:t>（１）</w:t>
      </w:r>
      <w:r w:rsidR="008342CC" w:rsidRPr="004A6845">
        <w:rPr>
          <w:rFonts w:hAnsi="Meiryo UI" w:hint="eastAsia"/>
          <w:b/>
          <w:sz w:val="22"/>
        </w:rPr>
        <w:t>新入生および在籍者数目標</w:t>
      </w:r>
    </w:p>
    <w:p w14:paraId="70CE824F" w14:textId="02DD09FA" w:rsidR="008342CC" w:rsidRPr="004A6845" w:rsidRDefault="003262D3" w:rsidP="007D60E2">
      <w:pPr>
        <w:ind w:right="210" w:firstLineChars="100" w:firstLine="210"/>
        <w:jc w:val="right"/>
        <w:rPr>
          <w:rFonts w:hAnsi="Meiryo UI"/>
          <w:bCs/>
        </w:rPr>
      </w:pPr>
      <w:r w:rsidRPr="004A6845">
        <w:rPr>
          <w:rFonts w:hAnsi="Meiryo UI" w:hint="eastAsia"/>
          <w:bCs/>
        </w:rPr>
        <w:t>単位：人数</w:t>
      </w:r>
    </w:p>
    <w:tbl>
      <w:tblPr>
        <w:tblStyle w:val="ac"/>
        <w:tblW w:w="9283" w:type="dxa"/>
        <w:tblInd w:w="210" w:type="dxa"/>
        <w:tblLook w:val="04A0" w:firstRow="1" w:lastRow="0" w:firstColumn="1" w:lastColumn="0" w:noHBand="0" w:noVBand="1"/>
      </w:tblPr>
      <w:tblGrid>
        <w:gridCol w:w="1815"/>
        <w:gridCol w:w="1493"/>
        <w:gridCol w:w="1494"/>
        <w:gridCol w:w="1493"/>
        <w:gridCol w:w="1494"/>
        <w:gridCol w:w="1494"/>
      </w:tblGrid>
      <w:tr w:rsidR="008342CC" w:rsidRPr="004A6845" w14:paraId="077CAD74" w14:textId="77777777" w:rsidTr="008E1632">
        <w:trPr>
          <w:trHeight w:val="373"/>
        </w:trPr>
        <w:tc>
          <w:tcPr>
            <w:tcW w:w="1815" w:type="dxa"/>
            <w:vAlign w:val="center"/>
          </w:tcPr>
          <w:p w14:paraId="3D6A1699" w14:textId="77777777" w:rsidR="008342CC" w:rsidRPr="004A6845" w:rsidRDefault="008342CC" w:rsidP="008E1632">
            <w:pPr>
              <w:rPr>
                <w:rFonts w:hAnsi="Meiryo UI"/>
              </w:rPr>
            </w:pPr>
          </w:p>
        </w:tc>
        <w:tc>
          <w:tcPr>
            <w:tcW w:w="1493" w:type="dxa"/>
            <w:vAlign w:val="center"/>
          </w:tcPr>
          <w:p w14:paraId="29F1B5D6" w14:textId="6319A380" w:rsidR="008342CC" w:rsidRPr="004A6845" w:rsidRDefault="008342CC" w:rsidP="008E1632">
            <w:pPr>
              <w:jc w:val="center"/>
              <w:rPr>
                <w:rFonts w:hAnsi="Meiryo UI"/>
              </w:rPr>
            </w:pPr>
            <w:r w:rsidRPr="004A6845">
              <w:rPr>
                <w:rFonts w:hAnsi="Meiryo UI" w:hint="eastAsia"/>
              </w:rPr>
              <w:t>202</w:t>
            </w:r>
            <w:r w:rsidRPr="004A6845">
              <w:rPr>
                <w:rFonts w:hAnsi="Meiryo UI"/>
              </w:rPr>
              <w:t>5</w:t>
            </w:r>
            <w:r w:rsidR="005C7318">
              <w:rPr>
                <w:rFonts w:hAnsi="Meiryo UI" w:hint="eastAsia"/>
              </w:rPr>
              <w:t>年度</w:t>
            </w:r>
          </w:p>
        </w:tc>
        <w:tc>
          <w:tcPr>
            <w:tcW w:w="1494" w:type="dxa"/>
            <w:vAlign w:val="center"/>
          </w:tcPr>
          <w:p w14:paraId="38D9ACCF" w14:textId="1DB51D61" w:rsidR="008342CC" w:rsidRPr="004A6845" w:rsidRDefault="008342CC" w:rsidP="008E1632">
            <w:pPr>
              <w:jc w:val="center"/>
              <w:rPr>
                <w:rFonts w:hAnsi="Meiryo UI"/>
              </w:rPr>
            </w:pPr>
            <w:r w:rsidRPr="004A6845">
              <w:rPr>
                <w:rFonts w:hAnsi="Meiryo UI"/>
              </w:rPr>
              <w:t>2026</w:t>
            </w:r>
            <w:r w:rsidR="005C7318">
              <w:rPr>
                <w:rFonts w:hAnsi="Meiryo UI" w:hint="eastAsia"/>
              </w:rPr>
              <w:t>年度</w:t>
            </w:r>
          </w:p>
        </w:tc>
        <w:tc>
          <w:tcPr>
            <w:tcW w:w="1493" w:type="dxa"/>
            <w:tcBorders>
              <w:right w:val="single" w:sz="4" w:space="0" w:color="auto"/>
            </w:tcBorders>
            <w:vAlign w:val="center"/>
          </w:tcPr>
          <w:p w14:paraId="11C7416A" w14:textId="249F626E" w:rsidR="008342CC" w:rsidRPr="004A6845" w:rsidRDefault="008342CC" w:rsidP="008E1632">
            <w:pPr>
              <w:jc w:val="center"/>
              <w:rPr>
                <w:rFonts w:hAnsi="Meiryo UI"/>
              </w:rPr>
            </w:pPr>
            <w:r w:rsidRPr="004A6845">
              <w:rPr>
                <w:rFonts w:hAnsi="Meiryo UI" w:hint="eastAsia"/>
              </w:rPr>
              <w:t>202</w:t>
            </w:r>
            <w:r w:rsidRPr="004A6845">
              <w:rPr>
                <w:rFonts w:hAnsi="Meiryo UI"/>
              </w:rPr>
              <w:t>7</w:t>
            </w:r>
            <w:r w:rsidR="005C7318">
              <w:rPr>
                <w:rFonts w:hAnsi="Meiryo UI" w:hint="eastAsia"/>
              </w:rPr>
              <w:t>年度</w:t>
            </w:r>
          </w:p>
        </w:tc>
        <w:tc>
          <w:tcPr>
            <w:tcW w:w="1494" w:type="dxa"/>
            <w:tcBorders>
              <w:right w:val="single" w:sz="4" w:space="0" w:color="auto"/>
            </w:tcBorders>
          </w:tcPr>
          <w:p w14:paraId="24254C89" w14:textId="0CE079A4" w:rsidR="008342CC" w:rsidRPr="004A6845" w:rsidRDefault="008342CC" w:rsidP="008E1632">
            <w:pPr>
              <w:jc w:val="center"/>
              <w:rPr>
                <w:rFonts w:hAnsi="Meiryo UI"/>
              </w:rPr>
            </w:pPr>
            <w:r w:rsidRPr="004A6845">
              <w:rPr>
                <w:rFonts w:hAnsi="Meiryo UI" w:hint="eastAsia"/>
              </w:rPr>
              <w:t>2</w:t>
            </w:r>
            <w:r w:rsidRPr="004A6845">
              <w:rPr>
                <w:rFonts w:hAnsi="Meiryo UI"/>
              </w:rPr>
              <w:t>028</w:t>
            </w:r>
            <w:r w:rsidR="005C7318">
              <w:rPr>
                <w:rFonts w:hAnsi="Meiryo UI" w:hint="eastAsia"/>
              </w:rPr>
              <w:t>年度</w:t>
            </w:r>
          </w:p>
        </w:tc>
        <w:tc>
          <w:tcPr>
            <w:tcW w:w="1494" w:type="dxa"/>
            <w:tcBorders>
              <w:right w:val="single" w:sz="4" w:space="0" w:color="auto"/>
            </w:tcBorders>
          </w:tcPr>
          <w:p w14:paraId="45F5F31E" w14:textId="6A609607" w:rsidR="008342CC" w:rsidRPr="004A6845" w:rsidRDefault="008342CC" w:rsidP="008E1632">
            <w:pPr>
              <w:jc w:val="center"/>
              <w:rPr>
                <w:rFonts w:hAnsi="Meiryo UI"/>
              </w:rPr>
            </w:pPr>
            <w:r w:rsidRPr="004A6845">
              <w:rPr>
                <w:rFonts w:hAnsi="Meiryo UI" w:hint="eastAsia"/>
              </w:rPr>
              <w:t>2</w:t>
            </w:r>
            <w:r w:rsidRPr="004A6845">
              <w:rPr>
                <w:rFonts w:hAnsi="Meiryo UI"/>
              </w:rPr>
              <w:t>029</w:t>
            </w:r>
            <w:r w:rsidR="005C7318">
              <w:rPr>
                <w:rFonts w:hAnsi="Meiryo UI" w:hint="eastAsia"/>
              </w:rPr>
              <w:t>年度</w:t>
            </w:r>
          </w:p>
        </w:tc>
      </w:tr>
      <w:tr w:rsidR="008342CC" w:rsidRPr="004A6845" w14:paraId="3B75880B" w14:textId="77777777" w:rsidTr="008E1632">
        <w:trPr>
          <w:trHeight w:val="404"/>
        </w:trPr>
        <w:tc>
          <w:tcPr>
            <w:tcW w:w="1815" w:type="dxa"/>
            <w:vAlign w:val="center"/>
          </w:tcPr>
          <w:p w14:paraId="5516EFAA" w14:textId="77777777" w:rsidR="008342CC" w:rsidRPr="004A6845" w:rsidRDefault="008342CC" w:rsidP="008E1632">
            <w:pPr>
              <w:jc w:val="center"/>
              <w:rPr>
                <w:rFonts w:hAnsi="Meiryo UI"/>
              </w:rPr>
            </w:pPr>
            <w:r w:rsidRPr="004A6845">
              <w:rPr>
                <w:rFonts w:hAnsi="Meiryo UI" w:hint="eastAsia"/>
              </w:rPr>
              <w:t>大・院・専</w:t>
            </w:r>
          </w:p>
        </w:tc>
        <w:tc>
          <w:tcPr>
            <w:tcW w:w="1493" w:type="dxa"/>
            <w:vAlign w:val="center"/>
          </w:tcPr>
          <w:p w14:paraId="6BF53342" w14:textId="77777777" w:rsidR="008342CC" w:rsidRPr="004A6845" w:rsidRDefault="008342CC" w:rsidP="008E1632">
            <w:pPr>
              <w:jc w:val="center"/>
              <w:rPr>
                <w:rFonts w:hAnsi="Meiryo UI"/>
              </w:rPr>
            </w:pPr>
            <w:r w:rsidRPr="004A6845">
              <w:rPr>
                <w:rFonts w:hAnsi="Meiryo UI"/>
              </w:rPr>
              <w:t>363</w:t>
            </w:r>
          </w:p>
        </w:tc>
        <w:tc>
          <w:tcPr>
            <w:tcW w:w="1494" w:type="dxa"/>
            <w:vAlign w:val="center"/>
          </w:tcPr>
          <w:p w14:paraId="38BC5766" w14:textId="643F8990" w:rsidR="008342CC" w:rsidRPr="004A6845" w:rsidRDefault="009C04B8" w:rsidP="008E1632">
            <w:pPr>
              <w:jc w:val="center"/>
              <w:rPr>
                <w:rFonts w:hAnsi="Meiryo UI"/>
              </w:rPr>
            </w:pPr>
            <w:r w:rsidRPr="004A6845">
              <w:rPr>
                <w:rFonts w:hAnsi="Meiryo UI"/>
              </w:rPr>
              <w:t>449</w:t>
            </w:r>
          </w:p>
        </w:tc>
        <w:tc>
          <w:tcPr>
            <w:tcW w:w="1493" w:type="dxa"/>
            <w:tcBorders>
              <w:right w:val="single" w:sz="4" w:space="0" w:color="auto"/>
            </w:tcBorders>
          </w:tcPr>
          <w:p w14:paraId="2C71B79A" w14:textId="48EC5D68" w:rsidR="008342CC" w:rsidRPr="004A6845" w:rsidRDefault="00B27B4C" w:rsidP="008E1632">
            <w:pPr>
              <w:jc w:val="center"/>
              <w:rPr>
                <w:rFonts w:hAnsi="Meiryo UI"/>
              </w:rPr>
            </w:pPr>
            <w:r>
              <w:rPr>
                <w:rFonts w:hAnsi="Meiryo UI" w:hint="eastAsia"/>
              </w:rPr>
              <w:t>46</w:t>
            </w:r>
            <w:r w:rsidR="00583D8F">
              <w:rPr>
                <w:rFonts w:hAnsi="Meiryo UI" w:hint="eastAsia"/>
              </w:rPr>
              <w:t>9</w:t>
            </w:r>
          </w:p>
        </w:tc>
        <w:tc>
          <w:tcPr>
            <w:tcW w:w="1494" w:type="dxa"/>
            <w:tcBorders>
              <w:right w:val="single" w:sz="4" w:space="0" w:color="auto"/>
            </w:tcBorders>
          </w:tcPr>
          <w:p w14:paraId="219D56BB" w14:textId="5134030F" w:rsidR="008342CC" w:rsidRPr="004A6845" w:rsidRDefault="00B27B4C" w:rsidP="008E1632">
            <w:pPr>
              <w:jc w:val="center"/>
              <w:rPr>
                <w:rFonts w:hAnsi="Meiryo UI"/>
              </w:rPr>
            </w:pPr>
            <w:r>
              <w:rPr>
                <w:rFonts w:hAnsi="Meiryo UI" w:hint="eastAsia"/>
              </w:rPr>
              <w:t>48</w:t>
            </w:r>
            <w:r w:rsidR="00583D8F">
              <w:rPr>
                <w:rFonts w:hAnsi="Meiryo UI" w:hint="eastAsia"/>
              </w:rPr>
              <w:t>9</w:t>
            </w:r>
          </w:p>
        </w:tc>
        <w:tc>
          <w:tcPr>
            <w:tcW w:w="1494" w:type="dxa"/>
            <w:tcBorders>
              <w:right w:val="single" w:sz="4" w:space="0" w:color="auto"/>
            </w:tcBorders>
          </w:tcPr>
          <w:p w14:paraId="2C14F7DC" w14:textId="30B94F37" w:rsidR="008342CC" w:rsidRPr="004A6845" w:rsidRDefault="00B27B4C" w:rsidP="008E1632">
            <w:pPr>
              <w:jc w:val="center"/>
              <w:rPr>
                <w:rFonts w:hAnsi="Meiryo UI"/>
              </w:rPr>
            </w:pPr>
            <w:r>
              <w:rPr>
                <w:rFonts w:hAnsi="Meiryo UI" w:hint="eastAsia"/>
              </w:rPr>
              <w:t>48</w:t>
            </w:r>
            <w:r w:rsidR="00583D8F">
              <w:rPr>
                <w:rFonts w:hAnsi="Meiryo UI" w:hint="eastAsia"/>
              </w:rPr>
              <w:t>9</w:t>
            </w:r>
          </w:p>
        </w:tc>
      </w:tr>
      <w:tr w:rsidR="008342CC" w:rsidRPr="004A6845" w14:paraId="27F5A873" w14:textId="77777777" w:rsidTr="008E1632">
        <w:trPr>
          <w:trHeight w:val="386"/>
        </w:trPr>
        <w:tc>
          <w:tcPr>
            <w:tcW w:w="1815" w:type="dxa"/>
            <w:vAlign w:val="center"/>
          </w:tcPr>
          <w:p w14:paraId="26F0CEA9" w14:textId="77777777" w:rsidR="008342CC" w:rsidRPr="004A6845" w:rsidRDefault="008342CC" w:rsidP="008E1632">
            <w:pPr>
              <w:jc w:val="center"/>
              <w:rPr>
                <w:rFonts w:hAnsi="Meiryo UI"/>
              </w:rPr>
            </w:pPr>
            <w:r w:rsidRPr="004A6845">
              <w:rPr>
                <w:rFonts w:hAnsi="Meiryo UI" w:hint="eastAsia"/>
              </w:rPr>
              <w:t>短大</w:t>
            </w:r>
          </w:p>
        </w:tc>
        <w:tc>
          <w:tcPr>
            <w:tcW w:w="1493" w:type="dxa"/>
            <w:vAlign w:val="center"/>
          </w:tcPr>
          <w:p w14:paraId="7F34F9DD" w14:textId="77777777" w:rsidR="008342CC" w:rsidRPr="004A6845" w:rsidRDefault="008342CC" w:rsidP="008E1632">
            <w:pPr>
              <w:jc w:val="center"/>
              <w:rPr>
                <w:rFonts w:hAnsi="Meiryo UI"/>
              </w:rPr>
            </w:pPr>
            <w:r w:rsidRPr="004A6845">
              <w:rPr>
                <w:rFonts w:hAnsi="Meiryo UI"/>
              </w:rPr>
              <w:t>128</w:t>
            </w:r>
          </w:p>
        </w:tc>
        <w:tc>
          <w:tcPr>
            <w:tcW w:w="1494" w:type="dxa"/>
            <w:vAlign w:val="center"/>
          </w:tcPr>
          <w:p w14:paraId="2E6296A3" w14:textId="6500F29B" w:rsidR="008342CC" w:rsidRPr="004A6845" w:rsidRDefault="009C04B8" w:rsidP="008E1632">
            <w:pPr>
              <w:jc w:val="center"/>
              <w:rPr>
                <w:rFonts w:hAnsi="Meiryo UI"/>
              </w:rPr>
            </w:pPr>
            <w:r w:rsidRPr="004A6845">
              <w:rPr>
                <w:rFonts w:hAnsi="Meiryo UI" w:hint="eastAsia"/>
              </w:rPr>
              <w:t>1</w:t>
            </w:r>
            <w:r w:rsidRPr="004A6845">
              <w:rPr>
                <w:rFonts w:hAnsi="Meiryo UI"/>
              </w:rPr>
              <w:t>3</w:t>
            </w:r>
            <w:r w:rsidR="00B27B4C">
              <w:rPr>
                <w:rFonts w:hAnsi="Meiryo UI" w:hint="eastAsia"/>
              </w:rPr>
              <w:t>0</w:t>
            </w:r>
          </w:p>
        </w:tc>
        <w:tc>
          <w:tcPr>
            <w:tcW w:w="1493" w:type="dxa"/>
            <w:tcBorders>
              <w:right w:val="single" w:sz="4" w:space="0" w:color="auto"/>
            </w:tcBorders>
          </w:tcPr>
          <w:p w14:paraId="1739AEBA" w14:textId="4C119FDD" w:rsidR="008342CC" w:rsidRPr="004A6845" w:rsidRDefault="00B27B4C" w:rsidP="008E1632">
            <w:pPr>
              <w:jc w:val="center"/>
              <w:rPr>
                <w:rFonts w:hAnsi="Meiryo UI"/>
              </w:rPr>
            </w:pPr>
            <w:r>
              <w:rPr>
                <w:rFonts w:hAnsi="Meiryo UI" w:hint="eastAsia"/>
              </w:rPr>
              <w:t>130</w:t>
            </w:r>
          </w:p>
        </w:tc>
        <w:tc>
          <w:tcPr>
            <w:tcW w:w="1494" w:type="dxa"/>
            <w:tcBorders>
              <w:right w:val="single" w:sz="4" w:space="0" w:color="auto"/>
            </w:tcBorders>
          </w:tcPr>
          <w:p w14:paraId="1AF0E24D" w14:textId="5043809A" w:rsidR="008342CC" w:rsidRPr="004A6845" w:rsidRDefault="00B27B4C" w:rsidP="008E1632">
            <w:pPr>
              <w:jc w:val="center"/>
              <w:rPr>
                <w:rFonts w:hAnsi="Meiryo UI"/>
              </w:rPr>
            </w:pPr>
            <w:r>
              <w:rPr>
                <w:rFonts w:hAnsi="Meiryo UI" w:hint="eastAsia"/>
              </w:rPr>
              <w:t>130</w:t>
            </w:r>
          </w:p>
        </w:tc>
        <w:tc>
          <w:tcPr>
            <w:tcW w:w="1494" w:type="dxa"/>
            <w:tcBorders>
              <w:right w:val="single" w:sz="4" w:space="0" w:color="auto"/>
            </w:tcBorders>
          </w:tcPr>
          <w:p w14:paraId="26265773" w14:textId="607A9DB1" w:rsidR="008342CC" w:rsidRPr="004A6845" w:rsidRDefault="00B27B4C" w:rsidP="008E1632">
            <w:pPr>
              <w:jc w:val="center"/>
              <w:rPr>
                <w:rFonts w:hAnsi="Meiryo UI"/>
              </w:rPr>
            </w:pPr>
            <w:r>
              <w:rPr>
                <w:rFonts w:hAnsi="Meiryo UI" w:hint="eastAsia"/>
              </w:rPr>
              <w:t>130</w:t>
            </w:r>
          </w:p>
        </w:tc>
      </w:tr>
      <w:tr w:rsidR="008342CC" w:rsidRPr="004A6845" w14:paraId="392899C6" w14:textId="77777777" w:rsidTr="008E1632">
        <w:trPr>
          <w:trHeight w:val="373"/>
        </w:trPr>
        <w:tc>
          <w:tcPr>
            <w:tcW w:w="1815" w:type="dxa"/>
            <w:vAlign w:val="center"/>
          </w:tcPr>
          <w:p w14:paraId="164C1D2B" w14:textId="77777777" w:rsidR="008342CC" w:rsidRPr="004A6845" w:rsidRDefault="008342CC" w:rsidP="008E1632">
            <w:pPr>
              <w:jc w:val="center"/>
              <w:rPr>
                <w:rFonts w:hAnsi="Meiryo UI"/>
              </w:rPr>
            </w:pPr>
            <w:r w:rsidRPr="004A6845">
              <w:rPr>
                <w:rFonts w:hAnsi="Meiryo UI" w:hint="eastAsia"/>
              </w:rPr>
              <w:t>高校</w:t>
            </w:r>
          </w:p>
        </w:tc>
        <w:tc>
          <w:tcPr>
            <w:tcW w:w="1493" w:type="dxa"/>
            <w:vAlign w:val="center"/>
          </w:tcPr>
          <w:p w14:paraId="0107C8DA" w14:textId="5A19438B" w:rsidR="008342CC" w:rsidRPr="004A6845" w:rsidRDefault="00857923" w:rsidP="008E1632">
            <w:pPr>
              <w:jc w:val="center"/>
              <w:rPr>
                <w:rFonts w:hAnsi="Meiryo UI"/>
              </w:rPr>
            </w:pPr>
            <w:r w:rsidRPr="004A6845">
              <w:rPr>
                <w:rFonts w:hAnsi="Meiryo UI"/>
              </w:rPr>
              <w:t>9</w:t>
            </w:r>
            <w:r w:rsidRPr="004A6845">
              <w:rPr>
                <w:rFonts w:hAnsi="Meiryo UI" w:hint="eastAsia"/>
              </w:rPr>
              <w:t>0</w:t>
            </w:r>
          </w:p>
        </w:tc>
        <w:tc>
          <w:tcPr>
            <w:tcW w:w="1494" w:type="dxa"/>
            <w:vAlign w:val="center"/>
          </w:tcPr>
          <w:p w14:paraId="22B0F896" w14:textId="682F1AC2" w:rsidR="008342CC" w:rsidRPr="004A6845" w:rsidRDefault="009C04B8" w:rsidP="008E1632">
            <w:pPr>
              <w:jc w:val="center"/>
              <w:rPr>
                <w:rFonts w:hAnsi="Meiryo UI"/>
              </w:rPr>
            </w:pPr>
            <w:r w:rsidRPr="004A6845">
              <w:rPr>
                <w:rFonts w:hAnsi="Meiryo UI" w:hint="eastAsia"/>
              </w:rPr>
              <w:t>1</w:t>
            </w:r>
            <w:r w:rsidR="00B27B4C">
              <w:rPr>
                <w:rFonts w:hAnsi="Meiryo UI" w:hint="eastAsia"/>
              </w:rPr>
              <w:t>20</w:t>
            </w:r>
          </w:p>
        </w:tc>
        <w:tc>
          <w:tcPr>
            <w:tcW w:w="1493" w:type="dxa"/>
            <w:tcBorders>
              <w:right w:val="single" w:sz="4" w:space="0" w:color="auto"/>
            </w:tcBorders>
          </w:tcPr>
          <w:p w14:paraId="7A3D5E78" w14:textId="0013E548" w:rsidR="008342CC" w:rsidRPr="004A6845" w:rsidRDefault="00B27B4C" w:rsidP="008E1632">
            <w:pPr>
              <w:jc w:val="center"/>
              <w:rPr>
                <w:rFonts w:hAnsi="Meiryo UI"/>
              </w:rPr>
            </w:pPr>
            <w:r>
              <w:rPr>
                <w:rFonts w:hAnsi="Meiryo UI" w:hint="eastAsia"/>
              </w:rPr>
              <w:t>13</w:t>
            </w:r>
            <w:r w:rsidR="005C7318">
              <w:rPr>
                <w:rFonts w:hAnsi="Meiryo UI" w:hint="eastAsia"/>
              </w:rPr>
              <w:t>5</w:t>
            </w:r>
          </w:p>
        </w:tc>
        <w:tc>
          <w:tcPr>
            <w:tcW w:w="1494" w:type="dxa"/>
            <w:tcBorders>
              <w:right w:val="single" w:sz="4" w:space="0" w:color="auto"/>
            </w:tcBorders>
          </w:tcPr>
          <w:p w14:paraId="1F5E0DFB" w14:textId="0EA6DE0C" w:rsidR="008342CC" w:rsidRPr="004A6845" w:rsidRDefault="00B27B4C" w:rsidP="008E1632">
            <w:pPr>
              <w:jc w:val="center"/>
              <w:rPr>
                <w:rFonts w:hAnsi="Meiryo UI"/>
              </w:rPr>
            </w:pPr>
            <w:r>
              <w:rPr>
                <w:rFonts w:hAnsi="Meiryo UI" w:hint="eastAsia"/>
              </w:rPr>
              <w:t>1</w:t>
            </w:r>
            <w:r w:rsidR="005C7318">
              <w:rPr>
                <w:rFonts w:hAnsi="Meiryo UI" w:hint="eastAsia"/>
              </w:rPr>
              <w:t>50</w:t>
            </w:r>
          </w:p>
        </w:tc>
        <w:tc>
          <w:tcPr>
            <w:tcW w:w="1494" w:type="dxa"/>
            <w:tcBorders>
              <w:right w:val="single" w:sz="4" w:space="0" w:color="auto"/>
            </w:tcBorders>
          </w:tcPr>
          <w:p w14:paraId="764B1319" w14:textId="784871A9" w:rsidR="008342CC" w:rsidRPr="004A6845" w:rsidRDefault="00B27B4C" w:rsidP="008E1632">
            <w:pPr>
              <w:jc w:val="center"/>
              <w:rPr>
                <w:rFonts w:hAnsi="Meiryo UI"/>
              </w:rPr>
            </w:pPr>
            <w:r>
              <w:rPr>
                <w:rFonts w:hAnsi="Meiryo UI" w:hint="eastAsia"/>
              </w:rPr>
              <w:t>1</w:t>
            </w:r>
            <w:r w:rsidR="005C7318">
              <w:rPr>
                <w:rFonts w:hAnsi="Meiryo UI" w:hint="eastAsia"/>
              </w:rPr>
              <w:t>50</w:t>
            </w:r>
          </w:p>
        </w:tc>
      </w:tr>
      <w:tr w:rsidR="009C04B8" w:rsidRPr="004A6845" w14:paraId="567072ED" w14:textId="77777777" w:rsidTr="008E1632">
        <w:trPr>
          <w:trHeight w:val="373"/>
        </w:trPr>
        <w:tc>
          <w:tcPr>
            <w:tcW w:w="1815" w:type="dxa"/>
            <w:vAlign w:val="center"/>
          </w:tcPr>
          <w:p w14:paraId="13F4E728" w14:textId="5FA0D347" w:rsidR="009C04B8" w:rsidRPr="004A6845" w:rsidRDefault="009C04B8" w:rsidP="008E1632">
            <w:pPr>
              <w:jc w:val="center"/>
              <w:rPr>
                <w:rFonts w:hAnsi="Meiryo UI"/>
              </w:rPr>
            </w:pPr>
            <w:r w:rsidRPr="004A6845">
              <w:rPr>
                <w:rFonts w:hAnsi="Meiryo UI" w:hint="eastAsia"/>
              </w:rPr>
              <w:t>高校（通信）</w:t>
            </w:r>
          </w:p>
        </w:tc>
        <w:tc>
          <w:tcPr>
            <w:tcW w:w="1493" w:type="dxa"/>
            <w:vAlign w:val="center"/>
          </w:tcPr>
          <w:p w14:paraId="3554ACF8" w14:textId="5EF5B674" w:rsidR="009C04B8" w:rsidRPr="004A6845" w:rsidRDefault="00B27B4C" w:rsidP="008E1632">
            <w:pPr>
              <w:jc w:val="center"/>
              <w:rPr>
                <w:rFonts w:hAnsi="Meiryo UI"/>
              </w:rPr>
            </w:pPr>
            <w:r>
              <w:rPr>
                <w:rFonts w:hAnsi="Meiryo UI" w:hint="eastAsia"/>
              </w:rPr>
              <w:t>-</w:t>
            </w:r>
          </w:p>
        </w:tc>
        <w:tc>
          <w:tcPr>
            <w:tcW w:w="1494" w:type="dxa"/>
            <w:vAlign w:val="center"/>
          </w:tcPr>
          <w:p w14:paraId="0C7C6BDB" w14:textId="719E0D21" w:rsidR="009C04B8" w:rsidRPr="004A6845" w:rsidRDefault="009C04B8" w:rsidP="008E1632">
            <w:pPr>
              <w:jc w:val="center"/>
              <w:rPr>
                <w:rFonts w:hAnsi="Meiryo UI"/>
              </w:rPr>
            </w:pPr>
            <w:r w:rsidRPr="004A6845">
              <w:rPr>
                <w:rFonts w:hAnsi="Meiryo UI" w:hint="eastAsia"/>
              </w:rPr>
              <w:t>2</w:t>
            </w:r>
            <w:r w:rsidRPr="004A6845">
              <w:rPr>
                <w:rFonts w:hAnsi="Meiryo UI"/>
              </w:rPr>
              <w:t>0</w:t>
            </w:r>
          </w:p>
        </w:tc>
        <w:tc>
          <w:tcPr>
            <w:tcW w:w="1493" w:type="dxa"/>
            <w:tcBorders>
              <w:right w:val="single" w:sz="4" w:space="0" w:color="auto"/>
            </w:tcBorders>
          </w:tcPr>
          <w:p w14:paraId="1C426828" w14:textId="6E20BA9D" w:rsidR="009C04B8" w:rsidRPr="004A6845" w:rsidRDefault="005C7318" w:rsidP="008E1632">
            <w:pPr>
              <w:jc w:val="center"/>
              <w:rPr>
                <w:rFonts w:hAnsi="Meiryo UI"/>
              </w:rPr>
            </w:pPr>
            <w:r>
              <w:rPr>
                <w:rFonts w:hAnsi="Meiryo UI" w:hint="eastAsia"/>
              </w:rPr>
              <w:t>50</w:t>
            </w:r>
          </w:p>
        </w:tc>
        <w:tc>
          <w:tcPr>
            <w:tcW w:w="1494" w:type="dxa"/>
            <w:tcBorders>
              <w:right w:val="single" w:sz="4" w:space="0" w:color="auto"/>
            </w:tcBorders>
          </w:tcPr>
          <w:p w14:paraId="3AA297D4" w14:textId="42CDDC37" w:rsidR="009C04B8" w:rsidRPr="004A6845" w:rsidRDefault="00B27B4C" w:rsidP="008E1632">
            <w:pPr>
              <w:jc w:val="center"/>
              <w:rPr>
                <w:rFonts w:hAnsi="Meiryo UI"/>
              </w:rPr>
            </w:pPr>
            <w:r>
              <w:rPr>
                <w:rFonts w:hAnsi="Meiryo UI" w:hint="eastAsia"/>
              </w:rPr>
              <w:t>50</w:t>
            </w:r>
          </w:p>
        </w:tc>
        <w:tc>
          <w:tcPr>
            <w:tcW w:w="1494" w:type="dxa"/>
            <w:tcBorders>
              <w:right w:val="single" w:sz="4" w:space="0" w:color="auto"/>
            </w:tcBorders>
          </w:tcPr>
          <w:p w14:paraId="0AA77CEE" w14:textId="189ED47E" w:rsidR="009C04B8" w:rsidRPr="004A6845" w:rsidRDefault="00B27B4C" w:rsidP="008E1632">
            <w:pPr>
              <w:jc w:val="center"/>
              <w:rPr>
                <w:rFonts w:hAnsi="Meiryo UI"/>
              </w:rPr>
            </w:pPr>
            <w:r>
              <w:rPr>
                <w:rFonts w:hAnsi="Meiryo UI" w:hint="eastAsia"/>
              </w:rPr>
              <w:t>50</w:t>
            </w:r>
          </w:p>
        </w:tc>
      </w:tr>
      <w:tr w:rsidR="008342CC" w:rsidRPr="004A6845" w14:paraId="73DC8A62" w14:textId="77777777" w:rsidTr="008E1632">
        <w:trPr>
          <w:trHeight w:val="373"/>
        </w:trPr>
        <w:tc>
          <w:tcPr>
            <w:tcW w:w="1815" w:type="dxa"/>
            <w:vAlign w:val="center"/>
          </w:tcPr>
          <w:p w14:paraId="65A005C9" w14:textId="77777777" w:rsidR="008342CC" w:rsidRPr="004A6845" w:rsidRDefault="008342CC" w:rsidP="008E1632">
            <w:pPr>
              <w:jc w:val="center"/>
              <w:rPr>
                <w:rFonts w:hAnsi="Meiryo UI"/>
              </w:rPr>
            </w:pPr>
            <w:r w:rsidRPr="004A6845">
              <w:rPr>
                <w:rFonts w:hAnsi="Meiryo UI" w:hint="eastAsia"/>
              </w:rPr>
              <w:t>中学校</w:t>
            </w:r>
          </w:p>
        </w:tc>
        <w:tc>
          <w:tcPr>
            <w:tcW w:w="1493" w:type="dxa"/>
            <w:vAlign w:val="center"/>
          </w:tcPr>
          <w:p w14:paraId="470AED73" w14:textId="77777777" w:rsidR="008342CC" w:rsidRPr="004A6845" w:rsidRDefault="008342CC" w:rsidP="008E1632">
            <w:pPr>
              <w:jc w:val="center"/>
              <w:rPr>
                <w:rFonts w:hAnsi="Meiryo UI"/>
              </w:rPr>
            </w:pPr>
            <w:r w:rsidRPr="004A6845">
              <w:rPr>
                <w:rFonts w:hAnsi="Meiryo UI"/>
              </w:rPr>
              <w:t>20</w:t>
            </w:r>
          </w:p>
        </w:tc>
        <w:tc>
          <w:tcPr>
            <w:tcW w:w="1494" w:type="dxa"/>
            <w:vAlign w:val="center"/>
          </w:tcPr>
          <w:p w14:paraId="0944312B" w14:textId="6DF5DF3B" w:rsidR="008342CC" w:rsidRPr="004A6845" w:rsidRDefault="00B27B4C" w:rsidP="008E1632">
            <w:pPr>
              <w:jc w:val="center"/>
              <w:rPr>
                <w:rFonts w:hAnsi="Meiryo UI"/>
              </w:rPr>
            </w:pPr>
            <w:r>
              <w:rPr>
                <w:rFonts w:hAnsi="Meiryo UI" w:hint="eastAsia"/>
              </w:rPr>
              <w:t>30</w:t>
            </w:r>
          </w:p>
        </w:tc>
        <w:tc>
          <w:tcPr>
            <w:tcW w:w="1493" w:type="dxa"/>
            <w:tcBorders>
              <w:right w:val="single" w:sz="4" w:space="0" w:color="auto"/>
            </w:tcBorders>
          </w:tcPr>
          <w:p w14:paraId="181EF0AD" w14:textId="6C3D55EE" w:rsidR="008342CC" w:rsidRPr="004A6845" w:rsidRDefault="00B27B4C" w:rsidP="008E1632">
            <w:pPr>
              <w:jc w:val="center"/>
              <w:rPr>
                <w:rFonts w:hAnsi="Meiryo UI"/>
              </w:rPr>
            </w:pPr>
            <w:r>
              <w:rPr>
                <w:rFonts w:hAnsi="Meiryo UI" w:hint="eastAsia"/>
              </w:rPr>
              <w:t>35</w:t>
            </w:r>
          </w:p>
        </w:tc>
        <w:tc>
          <w:tcPr>
            <w:tcW w:w="1494" w:type="dxa"/>
            <w:tcBorders>
              <w:right w:val="single" w:sz="4" w:space="0" w:color="auto"/>
            </w:tcBorders>
          </w:tcPr>
          <w:p w14:paraId="7603DD35" w14:textId="5902713B" w:rsidR="008342CC" w:rsidRPr="004A6845" w:rsidRDefault="005C7318" w:rsidP="008E1632">
            <w:pPr>
              <w:jc w:val="center"/>
              <w:rPr>
                <w:rFonts w:hAnsi="Meiryo UI"/>
              </w:rPr>
            </w:pPr>
            <w:r>
              <w:rPr>
                <w:rFonts w:hAnsi="Meiryo UI" w:hint="eastAsia"/>
              </w:rPr>
              <w:t>50</w:t>
            </w:r>
          </w:p>
        </w:tc>
        <w:tc>
          <w:tcPr>
            <w:tcW w:w="1494" w:type="dxa"/>
            <w:tcBorders>
              <w:right w:val="single" w:sz="4" w:space="0" w:color="auto"/>
            </w:tcBorders>
          </w:tcPr>
          <w:p w14:paraId="0D4A3B95" w14:textId="3FE1FF51" w:rsidR="008342CC" w:rsidRPr="004A6845" w:rsidRDefault="005C7318" w:rsidP="008E1632">
            <w:pPr>
              <w:jc w:val="center"/>
              <w:rPr>
                <w:rFonts w:hAnsi="Meiryo UI"/>
              </w:rPr>
            </w:pPr>
            <w:r>
              <w:rPr>
                <w:rFonts w:hAnsi="Meiryo UI" w:hint="eastAsia"/>
              </w:rPr>
              <w:t>50</w:t>
            </w:r>
          </w:p>
        </w:tc>
      </w:tr>
      <w:tr w:rsidR="008342CC" w:rsidRPr="004A6845" w14:paraId="03B76E01" w14:textId="77777777" w:rsidTr="008E1632">
        <w:trPr>
          <w:trHeight w:val="386"/>
        </w:trPr>
        <w:tc>
          <w:tcPr>
            <w:tcW w:w="1815" w:type="dxa"/>
            <w:vAlign w:val="center"/>
          </w:tcPr>
          <w:p w14:paraId="6EB5C7D6" w14:textId="77777777" w:rsidR="008342CC" w:rsidRPr="004A6845" w:rsidRDefault="008342CC" w:rsidP="008E1632">
            <w:pPr>
              <w:jc w:val="center"/>
              <w:rPr>
                <w:rFonts w:hAnsi="Meiryo UI"/>
              </w:rPr>
            </w:pPr>
            <w:r w:rsidRPr="004A6845">
              <w:rPr>
                <w:rFonts w:hAnsi="Meiryo UI" w:hint="eastAsia"/>
              </w:rPr>
              <w:t>小学校</w:t>
            </w:r>
          </w:p>
        </w:tc>
        <w:tc>
          <w:tcPr>
            <w:tcW w:w="1493" w:type="dxa"/>
            <w:vAlign w:val="center"/>
          </w:tcPr>
          <w:p w14:paraId="4EC04EDB" w14:textId="1F4B49CB" w:rsidR="008342CC" w:rsidRPr="004A6845" w:rsidRDefault="007D60E2" w:rsidP="008E1632">
            <w:pPr>
              <w:jc w:val="center"/>
              <w:rPr>
                <w:rFonts w:hAnsi="Meiryo UI"/>
              </w:rPr>
            </w:pPr>
            <w:r w:rsidRPr="004A6845">
              <w:rPr>
                <w:rFonts w:hAnsi="Meiryo UI"/>
              </w:rPr>
              <w:t>43</w:t>
            </w:r>
          </w:p>
        </w:tc>
        <w:tc>
          <w:tcPr>
            <w:tcW w:w="1494" w:type="dxa"/>
            <w:vAlign w:val="center"/>
          </w:tcPr>
          <w:p w14:paraId="429E19F9" w14:textId="6B9200CF" w:rsidR="008342CC" w:rsidRPr="004A6845" w:rsidRDefault="00583D8F" w:rsidP="008E1632">
            <w:pPr>
              <w:jc w:val="center"/>
              <w:rPr>
                <w:rFonts w:hAnsi="Meiryo UI"/>
              </w:rPr>
            </w:pPr>
            <w:r>
              <w:rPr>
                <w:rFonts w:hAnsi="Meiryo UI" w:hint="eastAsia"/>
              </w:rPr>
              <w:t>50</w:t>
            </w:r>
          </w:p>
        </w:tc>
        <w:tc>
          <w:tcPr>
            <w:tcW w:w="1493" w:type="dxa"/>
            <w:tcBorders>
              <w:right w:val="single" w:sz="4" w:space="0" w:color="auto"/>
            </w:tcBorders>
          </w:tcPr>
          <w:p w14:paraId="46574D4F" w14:textId="06B53618" w:rsidR="008342CC" w:rsidRPr="004A6845" w:rsidRDefault="00B27B4C" w:rsidP="008E1632">
            <w:pPr>
              <w:jc w:val="center"/>
              <w:rPr>
                <w:rFonts w:hAnsi="Meiryo UI"/>
              </w:rPr>
            </w:pPr>
            <w:r>
              <w:rPr>
                <w:rFonts w:hAnsi="Meiryo UI" w:hint="eastAsia"/>
              </w:rPr>
              <w:t>50</w:t>
            </w:r>
          </w:p>
        </w:tc>
        <w:tc>
          <w:tcPr>
            <w:tcW w:w="1494" w:type="dxa"/>
            <w:tcBorders>
              <w:right w:val="single" w:sz="4" w:space="0" w:color="auto"/>
            </w:tcBorders>
          </w:tcPr>
          <w:p w14:paraId="1E3DA01A" w14:textId="29333A9C" w:rsidR="008342CC" w:rsidRPr="004A6845" w:rsidRDefault="005C7318" w:rsidP="008E1632">
            <w:pPr>
              <w:jc w:val="center"/>
              <w:rPr>
                <w:rFonts w:hAnsi="Meiryo UI"/>
              </w:rPr>
            </w:pPr>
            <w:r>
              <w:rPr>
                <w:rFonts w:hAnsi="Meiryo UI" w:hint="eastAsia"/>
              </w:rPr>
              <w:t>60</w:t>
            </w:r>
          </w:p>
        </w:tc>
        <w:tc>
          <w:tcPr>
            <w:tcW w:w="1494" w:type="dxa"/>
            <w:tcBorders>
              <w:right w:val="single" w:sz="4" w:space="0" w:color="auto"/>
            </w:tcBorders>
          </w:tcPr>
          <w:p w14:paraId="3D33B51A" w14:textId="27FFC521" w:rsidR="008342CC" w:rsidRPr="004A6845" w:rsidRDefault="005C7318" w:rsidP="008E1632">
            <w:pPr>
              <w:jc w:val="center"/>
              <w:rPr>
                <w:rFonts w:hAnsi="Meiryo UI"/>
              </w:rPr>
            </w:pPr>
            <w:r>
              <w:rPr>
                <w:rFonts w:hAnsi="Meiryo UI" w:hint="eastAsia"/>
              </w:rPr>
              <w:t>60</w:t>
            </w:r>
          </w:p>
        </w:tc>
      </w:tr>
      <w:tr w:rsidR="008342CC" w:rsidRPr="004A6845" w14:paraId="13236929" w14:textId="77777777" w:rsidTr="008E1632">
        <w:trPr>
          <w:trHeight w:val="373"/>
        </w:trPr>
        <w:tc>
          <w:tcPr>
            <w:tcW w:w="1815" w:type="dxa"/>
            <w:vAlign w:val="center"/>
          </w:tcPr>
          <w:p w14:paraId="2F03E1C0" w14:textId="77777777" w:rsidR="008342CC" w:rsidRPr="004A6845" w:rsidRDefault="008342CC" w:rsidP="008E1632">
            <w:pPr>
              <w:jc w:val="center"/>
              <w:rPr>
                <w:rFonts w:hAnsi="Meiryo UI"/>
              </w:rPr>
            </w:pPr>
            <w:r w:rsidRPr="004A6845">
              <w:rPr>
                <w:rFonts w:hAnsi="Meiryo UI" w:hint="eastAsia"/>
              </w:rPr>
              <w:t>幼稚園</w:t>
            </w:r>
          </w:p>
        </w:tc>
        <w:tc>
          <w:tcPr>
            <w:tcW w:w="1493" w:type="dxa"/>
            <w:vAlign w:val="center"/>
          </w:tcPr>
          <w:p w14:paraId="42F83DDE" w14:textId="77777777" w:rsidR="008342CC" w:rsidRPr="004A6845" w:rsidRDefault="008342CC" w:rsidP="008E1632">
            <w:pPr>
              <w:jc w:val="center"/>
              <w:rPr>
                <w:rFonts w:hAnsi="Meiryo UI"/>
              </w:rPr>
            </w:pPr>
            <w:r w:rsidRPr="004A6845">
              <w:rPr>
                <w:rFonts w:hAnsi="Meiryo UI"/>
              </w:rPr>
              <w:t>40</w:t>
            </w:r>
          </w:p>
        </w:tc>
        <w:tc>
          <w:tcPr>
            <w:tcW w:w="1494" w:type="dxa"/>
            <w:vAlign w:val="center"/>
          </w:tcPr>
          <w:p w14:paraId="486A538D" w14:textId="0B76DF1C" w:rsidR="008342CC" w:rsidRPr="004A6845" w:rsidRDefault="00B27B4C" w:rsidP="008E1632">
            <w:pPr>
              <w:jc w:val="center"/>
              <w:rPr>
                <w:rFonts w:hAnsi="Meiryo UI"/>
              </w:rPr>
            </w:pPr>
            <w:r>
              <w:rPr>
                <w:rFonts w:hAnsi="Meiryo UI" w:hint="eastAsia"/>
              </w:rPr>
              <w:t>45</w:t>
            </w:r>
          </w:p>
        </w:tc>
        <w:tc>
          <w:tcPr>
            <w:tcW w:w="1493" w:type="dxa"/>
            <w:tcBorders>
              <w:right w:val="single" w:sz="4" w:space="0" w:color="auto"/>
            </w:tcBorders>
          </w:tcPr>
          <w:p w14:paraId="32142343" w14:textId="15C07FAB" w:rsidR="008342CC" w:rsidRPr="004A6845" w:rsidRDefault="00B27B4C" w:rsidP="008E1632">
            <w:pPr>
              <w:jc w:val="center"/>
              <w:rPr>
                <w:rFonts w:hAnsi="Meiryo UI"/>
              </w:rPr>
            </w:pPr>
            <w:r>
              <w:rPr>
                <w:rFonts w:hAnsi="Meiryo UI" w:hint="eastAsia"/>
              </w:rPr>
              <w:t>50</w:t>
            </w:r>
          </w:p>
        </w:tc>
        <w:tc>
          <w:tcPr>
            <w:tcW w:w="1494" w:type="dxa"/>
            <w:tcBorders>
              <w:right w:val="single" w:sz="4" w:space="0" w:color="auto"/>
            </w:tcBorders>
          </w:tcPr>
          <w:p w14:paraId="49998F6A" w14:textId="2EB2BECD" w:rsidR="008342CC" w:rsidRPr="004A6845" w:rsidRDefault="00B27B4C" w:rsidP="008E1632">
            <w:pPr>
              <w:jc w:val="center"/>
              <w:rPr>
                <w:rFonts w:hAnsi="Meiryo UI"/>
              </w:rPr>
            </w:pPr>
            <w:r>
              <w:rPr>
                <w:rFonts w:hAnsi="Meiryo UI" w:hint="eastAsia"/>
              </w:rPr>
              <w:t>50</w:t>
            </w:r>
          </w:p>
        </w:tc>
        <w:tc>
          <w:tcPr>
            <w:tcW w:w="1494" w:type="dxa"/>
            <w:tcBorders>
              <w:right w:val="single" w:sz="4" w:space="0" w:color="auto"/>
            </w:tcBorders>
          </w:tcPr>
          <w:p w14:paraId="231FB9B0" w14:textId="546F8426" w:rsidR="008342CC" w:rsidRPr="004A6845" w:rsidRDefault="00B27B4C" w:rsidP="008E1632">
            <w:pPr>
              <w:jc w:val="center"/>
              <w:rPr>
                <w:rFonts w:hAnsi="Meiryo UI"/>
              </w:rPr>
            </w:pPr>
            <w:r>
              <w:rPr>
                <w:rFonts w:hAnsi="Meiryo UI" w:hint="eastAsia"/>
              </w:rPr>
              <w:t>50</w:t>
            </w:r>
          </w:p>
        </w:tc>
      </w:tr>
      <w:tr w:rsidR="008342CC" w:rsidRPr="004A6845" w14:paraId="1FF2E35F" w14:textId="77777777" w:rsidTr="00505A04">
        <w:trPr>
          <w:trHeight w:val="373"/>
        </w:trPr>
        <w:tc>
          <w:tcPr>
            <w:tcW w:w="1815" w:type="dxa"/>
            <w:shd w:val="clear" w:color="auto" w:fill="FFF2CC" w:themeFill="accent4" w:themeFillTint="33"/>
            <w:vAlign w:val="center"/>
          </w:tcPr>
          <w:p w14:paraId="508603AA" w14:textId="53844121" w:rsidR="008342CC" w:rsidRPr="00B27B4C" w:rsidRDefault="00505A04" w:rsidP="008E1632">
            <w:pPr>
              <w:jc w:val="center"/>
              <w:rPr>
                <w:rFonts w:hAnsi="Meiryo UI"/>
                <w:color w:val="000000" w:themeColor="text1"/>
              </w:rPr>
            </w:pPr>
            <w:r>
              <w:rPr>
                <w:rFonts w:hAnsi="Meiryo UI" w:hint="eastAsia"/>
                <w:color w:val="000000" w:themeColor="text1"/>
              </w:rPr>
              <w:t>入学者数</w:t>
            </w:r>
          </w:p>
        </w:tc>
        <w:tc>
          <w:tcPr>
            <w:tcW w:w="1493" w:type="dxa"/>
            <w:shd w:val="clear" w:color="auto" w:fill="FFF2CC" w:themeFill="accent4" w:themeFillTint="33"/>
            <w:vAlign w:val="center"/>
          </w:tcPr>
          <w:p w14:paraId="40476C52" w14:textId="6A168F36" w:rsidR="007D60E2" w:rsidRPr="00B27B4C" w:rsidRDefault="00857923" w:rsidP="007D60E2">
            <w:pPr>
              <w:jc w:val="center"/>
              <w:rPr>
                <w:rFonts w:hAnsi="Meiryo UI"/>
                <w:color w:val="000000" w:themeColor="text1"/>
              </w:rPr>
            </w:pPr>
            <w:r w:rsidRPr="00B27B4C">
              <w:rPr>
                <w:rFonts w:hAnsi="Meiryo UI"/>
                <w:color w:val="000000" w:themeColor="text1"/>
              </w:rPr>
              <w:t>68</w:t>
            </w:r>
            <w:r w:rsidRPr="00B27B4C">
              <w:rPr>
                <w:rFonts w:hAnsi="Meiryo UI" w:hint="eastAsia"/>
                <w:color w:val="000000" w:themeColor="text1"/>
              </w:rPr>
              <w:t>4</w:t>
            </w:r>
          </w:p>
        </w:tc>
        <w:tc>
          <w:tcPr>
            <w:tcW w:w="1494" w:type="dxa"/>
            <w:shd w:val="clear" w:color="auto" w:fill="FFF2CC" w:themeFill="accent4" w:themeFillTint="33"/>
            <w:vAlign w:val="center"/>
          </w:tcPr>
          <w:p w14:paraId="0F135E48" w14:textId="0E22A1C2" w:rsidR="008342CC" w:rsidRPr="00B27B4C" w:rsidRDefault="009C04B8" w:rsidP="008E1632">
            <w:pPr>
              <w:jc w:val="center"/>
              <w:rPr>
                <w:rFonts w:hAnsi="Meiryo UI"/>
                <w:color w:val="000000" w:themeColor="text1"/>
              </w:rPr>
            </w:pPr>
            <w:r w:rsidRPr="00B27B4C">
              <w:rPr>
                <w:rFonts w:hAnsi="Meiryo UI"/>
                <w:color w:val="000000" w:themeColor="text1"/>
              </w:rPr>
              <w:t>8</w:t>
            </w:r>
            <w:r w:rsidR="00583D8F">
              <w:rPr>
                <w:rFonts w:hAnsi="Meiryo UI" w:hint="eastAsia"/>
                <w:color w:val="000000" w:themeColor="text1"/>
              </w:rPr>
              <w:t>44</w:t>
            </w:r>
          </w:p>
        </w:tc>
        <w:tc>
          <w:tcPr>
            <w:tcW w:w="1493" w:type="dxa"/>
            <w:tcBorders>
              <w:right w:val="single" w:sz="4" w:space="0" w:color="auto"/>
            </w:tcBorders>
            <w:shd w:val="clear" w:color="auto" w:fill="FFF2CC" w:themeFill="accent4" w:themeFillTint="33"/>
          </w:tcPr>
          <w:p w14:paraId="7514B77C" w14:textId="09308F4D" w:rsidR="008342CC" w:rsidRPr="00B27B4C" w:rsidRDefault="00583D8F" w:rsidP="008E1632">
            <w:pPr>
              <w:jc w:val="center"/>
              <w:rPr>
                <w:rFonts w:hAnsi="Meiryo UI"/>
                <w:color w:val="000000" w:themeColor="text1"/>
              </w:rPr>
            </w:pPr>
            <w:r>
              <w:rPr>
                <w:rFonts w:hAnsi="Meiryo UI" w:hint="eastAsia"/>
                <w:color w:val="000000" w:themeColor="text1"/>
              </w:rPr>
              <w:t>9</w:t>
            </w:r>
            <w:r w:rsidR="005C7318">
              <w:rPr>
                <w:rFonts w:hAnsi="Meiryo UI" w:hint="eastAsia"/>
                <w:color w:val="000000" w:themeColor="text1"/>
              </w:rPr>
              <w:t>19</w:t>
            </w:r>
          </w:p>
        </w:tc>
        <w:tc>
          <w:tcPr>
            <w:tcW w:w="1494" w:type="dxa"/>
            <w:tcBorders>
              <w:right w:val="single" w:sz="4" w:space="0" w:color="auto"/>
            </w:tcBorders>
            <w:shd w:val="clear" w:color="auto" w:fill="FFF2CC" w:themeFill="accent4" w:themeFillTint="33"/>
          </w:tcPr>
          <w:p w14:paraId="36D00D41" w14:textId="57498EC9" w:rsidR="008342CC" w:rsidRPr="00B27B4C" w:rsidRDefault="00B27B4C" w:rsidP="008E1632">
            <w:pPr>
              <w:jc w:val="center"/>
              <w:rPr>
                <w:rFonts w:hAnsi="Meiryo UI"/>
                <w:color w:val="000000" w:themeColor="text1"/>
              </w:rPr>
            </w:pPr>
            <w:r>
              <w:rPr>
                <w:rFonts w:hAnsi="Meiryo UI" w:hint="eastAsia"/>
                <w:color w:val="000000" w:themeColor="text1"/>
              </w:rPr>
              <w:t>9</w:t>
            </w:r>
            <w:r w:rsidR="005C7318">
              <w:rPr>
                <w:rFonts w:hAnsi="Meiryo UI" w:hint="eastAsia"/>
                <w:color w:val="000000" w:themeColor="text1"/>
              </w:rPr>
              <w:t>79</w:t>
            </w:r>
          </w:p>
        </w:tc>
        <w:tc>
          <w:tcPr>
            <w:tcW w:w="1494" w:type="dxa"/>
            <w:tcBorders>
              <w:right w:val="single" w:sz="4" w:space="0" w:color="auto"/>
            </w:tcBorders>
            <w:shd w:val="clear" w:color="auto" w:fill="FFF2CC" w:themeFill="accent4" w:themeFillTint="33"/>
          </w:tcPr>
          <w:p w14:paraId="66993E2B" w14:textId="3A1DB962" w:rsidR="008342CC" w:rsidRPr="00B27B4C" w:rsidRDefault="00B27B4C" w:rsidP="008E1632">
            <w:pPr>
              <w:jc w:val="center"/>
              <w:rPr>
                <w:rFonts w:hAnsi="Meiryo UI"/>
                <w:color w:val="000000" w:themeColor="text1"/>
              </w:rPr>
            </w:pPr>
            <w:r>
              <w:rPr>
                <w:rFonts w:hAnsi="Meiryo UI" w:hint="eastAsia"/>
                <w:color w:val="000000" w:themeColor="text1"/>
              </w:rPr>
              <w:t>9</w:t>
            </w:r>
            <w:r w:rsidR="005C7318">
              <w:rPr>
                <w:rFonts w:hAnsi="Meiryo UI" w:hint="eastAsia"/>
                <w:color w:val="000000" w:themeColor="text1"/>
              </w:rPr>
              <w:t>79</w:t>
            </w:r>
          </w:p>
        </w:tc>
      </w:tr>
      <w:tr w:rsidR="008342CC" w:rsidRPr="004A6845" w14:paraId="1C2136B6" w14:textId="77777777" w:rsidTr="00505A04">
        <w:trPr>
          <w:trHeight w:val="373"/>
        </w:trPr>
        <w:tc>
          <w:tcPr>
            <w:tcW w:w="1815" w:type="dxa"/>
            <w:shd w:val="clear" w:color="auto" w:fill="DEEAF6" w:themeFill="accent1" w:themeFillTint="33"/>
            <w:vAlign w:val="center"/>
          </w:tcPr>
          <w:p w14:paraId="44096EA1" w14:textId="77777777" w:rsidR="008342CC" w:rsidRPr="00505A04" w:rsidRDefault="008342CC" w:rsidP="008E1632">
            <w:pPr>
              <w:jc w:val="center"/>
              <w:rPr>
                <w:rFonts w:hAnsi="Meiryo UI"/>
                <w:b/>
                <w:bCs/>
                <w:color w:val="000000" w:themeColor="text1"/>
              </w:rPr>
            </w:pPr>
            <w:r w:rsidRPr="00505A04">
              <w:rPr>
                <w:rFonts w:hAnsi="Meiryo UI" w:hint="eastAsia"/>
                <w:b/>
                <w:bCs/>
                <w:color w:val="000000" w:themeColor="text1"/>
              </w:rPr>
              <w:t>在籍者数</w:t>
            </w:r>
          </w:p>
        </w:tc>
        <w:tc>
          <w:tcPr>
            <w:tcW w:w="1493" w:type="dxa"/>
            <w:shd w:val="clear" w:color="auto" w:fill="DEEAF6" w:themeFill="accent1" w:themeFillTint="33"/>
            <w:vAlign w:val="center"/>
          </w:tcPr>
          <w:p w14:paraId="38E5FC64" w14:textId="05777840" w:rsidR="008342CC" w:rsidRPr="00505A04" w:rsidRDefault="007D60E2" w:rsidP="008E1632">
            <w:pPr>
              <w:jc w:val="center"/>
              <w:rPr>
                <w:rFonts w:hAnsi="Meiryo UI"/>
                <w:b/>
                <w:bCs/>
                <w:color w:val="000000" w:themeColor="text1"/>
              </w:rPr>
            </w:pPr>
            <w:r w:rsidRPr="00505A04">
              <w:rPr>
                <w:rFonts w:hAnsi="Meiryo UI" w:hint="eastAsia"/>
                <w:b/>
                <w:bCs/>
                <w:color w:val="000000" w:themeColor="text1"/>
              </w:rPr>
              <w:t>2</w:t>
            </w:r>
            <w:r w:rsidR="00857923" w:rsidRPr="00505A04">
              <w:rPr>
                <w:rFonts w:hAnsi="Meiryo UI"/>
                <w:b/>
                <w:bCs/>
                <w:color w:val="000000" w:themeColor="text1"/>
              </w:rPr>
              <w:t>,40</w:t>
            </w:r>
            <w:r w:rsidR="00DB4178">
              <w:rPr>
                <w:rFonts w:hAnsi="Meiryo UI" w:hint="eastAsia"/>
                <w:b/>
                <w:bCs/>
                <w:color w:val="000000" w:themeColor="text1"/>
              </w:rPr>
              <w:t>8</w:t>
            </w:r>
          </w:p>
        </w:tc>
        <w:tc>
          <w:tcPr>
            <w:tcW w:w="1494" w:type="dxa"/>
            <w:shd w:val="clear" w:color="auto" w:fill="DEEAF6" w:themeFill="accent1" w:themeFillTint="33"/>
            <w:vAlign w:val="center"/>
          </w:tcPr>
          <w:p w14:paraId="6A10635D" w14:textId="038F090D" w:rsidR="008342CC" w:rsidRPr="00505A04" w:rsidRDefault="0047236E" w:rsidP="008E1632">
            <w:pPr>
              <w:jc w:val="center"/>
              <w:rPr>
                <w:rFonts w:hAnsi="Meiryo UI"/>
                <w:b/>
                <w:bCs/>
                <w:color w:val="000000" w:themeColor="text1"/>
              </w:rPr>
            </w:pPr>
            <w:r w:rsidRPr="00505A04">
              <w:rPr>
                <w:rFonts w:hAnsi="Meiryo UI" w:hint="eastAsia"/>
                <w:b/>
                <w:bCs/>
                <w:color w:val="000000" w:themeColor="text1"/>
              </w:rPr>
              <w:t>2</w:t>
            </w:r>
            <w:r w:rsidRPr="00505A04">
              <w:rPr>
                <w:rFonts w:hAnsi="Meiryo UI"/>
                <w:b/>
                <w:bCs/>
                <w:color w:val="000000" w:themeColor="text1"/>
              </w:rPr>
              <w:t>,</w:t>
            </w:r>
            <w:r w:rsidR="00DB4178">
              <w:rPr>
                <w:rFonts w:hAnsi="Meiryo UI" w:hint="eastAsia"/>
                <w:b/>
                <w:bCs/>
                <w:color w:val="000000" w:themeColor="text1"/>
              </w:rPr>
              <w:t>604</w:t>
            </w:r>
          </w:p>
        </w:tc>
        <w:tc>
          <w:tcPr>
            <w:tcW w:w="1493" w:type="dxa"/>
            <w:tcBorders>
              <w:right w:val="single" w:sz="4" w:space="0" w:color="auto"/>
            </w:tcBorders>
            <w:shd w:val="clear" w:color="auto" w:fill="DEEAF6" w:themeFill="accent1" w:themeFillTint="33"/>
          </w:tcPr>
          <w:p w14:paraId="11C0DB3A" w14:textId="27584F33" w:rsidR="008342CC" w:rsidRPr="00505A04" w:rsidRDefault="00B27B4C" w:rsidP="008E1632">
            <w:pPr>
              <w:jc w:val="center"/>
              <w:rPr>
                <w:rFonts w:hAnsi="Meiryo UI"/>
                <w:b/>
                <w:bCs/>
                <w:color w:val="000000" w:themeColor="text1"/>
              </w:rPr>
            </w:pPr>
            <w:r w:rsidRPr="00505A04">
              <w:rPr>
                <w:rFonts w:hAnsi="Meiryo UI" w:hint="eastAsia"/>
                <w:b/>
                <w:bCs/>
                <w:color w:val="000000" w:themeColor="text1"/>
              </w:rPr>
              <w:t>2,</w:t>
            </w:r>
            <w:r w:rsidR="00DB4178">
              <w:rPr>
                <w:rFonts w:hAnsi="Meiryo UI" w:hint="eastAsia"/>
                <w:b/>
                <w:bCs/>
                <w:color w:val="000000" w:themeColor="text1"/>
              </w:rPr>
              <w:t>7</w:t>
            </w:r>
            <w:r w:rsidR="005C7318">
              <w:rPr>
                <w:rFonts w:hAnsi="Meiryo UI" w:hint="eastAsia"/>
                <w:b/>
                <w:bCs/>
                <w:color w:val="000000" w:themeColor="text1"/>
              </w:rPr>
              <w:t>99</w:t>
            </w:r>
          </w:p>
        </w:tc>
        <w:tc>
          <w:tcPr>
            <w:tcW w:w="1494" w:type="dxa"/>
            <w:tcBorders>
              <w:right w:val="single" w:sz="4" w:space="0" w:color="auto"/>
            </w:tcBorders>
            <w:shd w:val="clear" w:color="auto" w:fill="DEEAF6" w:themeFill="accent1" w:themeFillTint="33"/>
          </w:tcPr>
          <w:p w14:paraId="2EA6FDE3" w14:textId="353ABD1A" w:rsidR="008342CC" w:rsidRPr="00505A04" w:rsidRDefault="00B27B4C" w:rsidP="008E1632">
            <w:pPr>
              <w:jc w:val="center"/>
              <w:rPr>
                <w:rFonts w:hAnsi="Meiryo UI"/>
                <w:b/>
                <w:bCs/>
                <w:color w:val="000000" w:themeColor="text1"/>
              </w:rPr>
            </w:pPr>
            <w:r w:rsidRPr="00505A04">
              <w:rPr>
                <w:rFonts w:hAnsi="Meiryo UI" w:hint="eastAsia"/>
                <w:b/>
                <w:bCs/>
                <w:color w:val="000000" w:themeColor="text1"/>
              </w:rPr>
              <w:t>3,</w:t>
            </w:r>
            <w:r w:rsidR="005C7318">
              <w:rPr>
                <w:rFonts w:hAnsi="Meiryo UI" w:hint="eastAsia"/>
                <w:b/>
                <w:bCs/>
                <w:color w:val="000000" w:themeColor="text1"/>
              </w:rPr>
              <w:t>105</w:t>
            </w:r>
          </w:p>
        </w:tc>
        <w:tc>
          <w:tcPr>
            <w:tcW w:w="1494" w:type="dxa"/>
            <w:tcBorders>
              <w:right w:val="single" w:sz="4" w:space="0" w:color="auto"/>
            </w:tcBorders>
            <w:shd w:val="clear" w:color="auto" w:fill="DEEAF6" w:themeFill="accent1" w:themeFillTint="33"/>
          </w:tcPr>
          <w:p w14:paraId="5766C1AF" w14:textId="424C3412" w:rsidR="008342CC" w:rsidRPr="00505A04" w:rsidRDefault="00B27B4C" w:rsidP="008E1632">
            <w:pPr>
              <w:jc w:val="center"/>
              <w:rPr>
                <w:rFonts w:hAnsi="Meiryo UI"/>
                <w:b/>
                <w:bCs/>
                <w:color w:val="000000" w:themeColor="text1"/>
              </w:rPr>
            </w:pPr>
            <w:r w:rsidRPr="00505A04">
              <w:rPr>
                <w:rFonts w:hAnsi="Meiryo UI" w:hint="eastAsia"/>
                <w:b/>
                <w:bCs/>
                <w:color w:val="000000" w:themeColor="text1"/>
              </w:rPr>
              <w:t>3,</w:t>
            </w:r>
            <w:r w:rsidR="005C7318">
              <w:rPr>
                <w:rFonts w:hAnsi="Meiryo UI" w:hint="eastAsia"/>
                <w:b/>
                <w:bCs/>
                <w:color w:val="000000" w:themeColor="text1"/>
              </w:rPr>
              <w:t>311</w:t>
            </w:r>
          </w:p>
        </w:tc>
      </w:tr>
    </w:tbl>
    <w:p w14:paraId="42C77379" w14:textId="3ABBC90C" w:rsidR="0005740C" w:rsidRPr="004A6845" w:rsidRDefault="00773675" w:rsidP="001249C7">
      <w:pPr>
        <w:rPr>
          <w:rFonts w:hAnsi="Meiryo UI"/>
          <w:b/>
          <w:color w:val="FF0000"/>
          <w:sz w:val="22"/>
        </w:rPr>
      </w:pPr>
      <w:r w:rsidRPr="004A6845">
        <w:rPr>
          <w:rFonts w:hAnsi="Meiryo UI" w:hint="eastAsia"/>
          <w:b/>
          <w:sz w:val="22"/>
        </w:rPr>
        <w:t>（２）資金収支計画</w:t>
      </w:r>
    </w:p>
    <w:p w14:paraId="06D7C841" w14:textId="39275A07" w:rsidR="003262D3" w:rsidRPr="004A6845" w:rsidRDefault="003262D3" w:rsidP="003262D3">
      <w:pPr>
        <w:ind w:firstLineChars="100" w:firstLine="210"/>
        <w:jc w:val="right"/>
        <w:rPr>
          <w:rFonts w:hAnsi="Meiryo UI"/>
          <w:bCs/>
        </w:rPr>
      </w:pPr>
      <w:r w:rsidRPr="004A6845">
        <w:rPr>
          <w:rFonts w:hAnsi="Meiryo UI" w:hint="eastAsia"/>
          <w:bCs/>
        </w:rPr>
        <w:t>単位</w:t>
      </w:r>
      <w:r w:rsidRPr="004A6845">
        <w:rPr>
          <w:rFonts w:hAnsi="Meiryo UI"/>
          <w:bCs/>
        </w:rPr>
        <w:t>：百万円</w:t>
      </w:r>
    </w:p>
    <w:tbl>
      <w:tblPr>
        <w:tblStyle w:val="ac"/>
        <w:tblW w:w="9283" w:type="dxa"/>
        <w:tblInd w:w="210" w:type="dxa"/>
        <w:tblLook w:val="04A0" w:firstRow="1" w:lastRow="0" w:firstColumn="1" w:lastColumn="0" w:noHBand="0" w:noVBand="1"/>
      </w:tblPr>
      <w:tblGrid>
        <w:gridCol w:w="2774"/>
        <w:gridCol w:w="1301"/>
        <w:gridCol w:w="1302"/>
        <w:gridCol w:w="1302"/>
        <w:gridCol w:w="1302"/>
        <w:gridCol w:w="1302"/>
      </w:tblGrid>
      <w:tr w:rsidR="00C95D4D" w:rsidRPr="004A6845" w14:paraId="1509374D" w14:textId="77777777" w:rsidTr="00C95D4D">
        <w:trPr>
          <w:trHeight w:val="373"/>
        </w:trPr>
        <w:tc>
          <w:tcPr>
            <w:tcW w:w="2774" w:type="dxa"/>
            <w:vAlign w:val="center"/>
          </w:tcPr>
          <w:p w14:paraId="3033F331" w14:textId="77777777" w:rsidR="00C95D4D" w:rsidRPr="004A6845" w:rsidRDefault="00C95D4D" w:rsidP="008E1632">
            <w:pPr>
              <w:rPr>
                <w:rFonts w:hAnsi="Meiryo UI"/>
              </w:rPr>
            </w:pPr>
          </w:p>
        </w:tc>
        <w:tc>
          <w:tcPr>
            <w:tcW w:w="1301" w:type="dxa"/>
            <w:vAlign w:val="center"/>
          </w:tcPr>
          <w:p w14:paraId="54057903" w14:textId="4C797528" w:rsidR="00C95D4D" w:rsidRPr="004A6845" w:rsidRDefault="00C95D4D" w:rsidP="008E1632">
            <w:pPr>
              <w:jc w:val="center"/>
              <w:rPr>
                <w:rFonts w:hAnsi="Meiryo UI"/>
              </w:rPr>
            </w:pPr>
            <w:r w:rsidRPr="004A6845">
              <w:rPr>
                <w:rFonts w:hAnsi="Meiryo UI" w:hint="eastAsia"/>
              </w:rPr>
              <w:t>202</w:t>
            </w:r>
            <w:r w:rsidRPr="004A6845">
              <w:rPr>
                <w:rFonts w:hAnsi="Meiryo UI"/>
              </w:rPr>
              <w:t>5</w:t>
            </w:r>
            <w:r w:rsidR="005C7318">
              <w:rPr>
                <w:rFonts w:hAnsi="Meiryo UI" w:hint="eastAsia"/>
              </w:rPr>
              <w:t>年度</w:t>
            </w:r>
          </w:p>
        </w:tc>
        <w:tc>
          <w:tcPr>
            <w:tcW w:w="1302" w:type="dxa"/>
            <w:vAlign w:val="center"/>
          </w:tcPr>
          <w:p w14:paraId="71005C9A" w14:textId="158B4109" w:rsidR="00C95D4D" w:rsidRPr="004A6845" w:rsidRDefault="00C95D4D" w:rsidP="008E1632">
            <w:pPr>
              <w:jc w:val="center"/>
              <w:rPr>
                <w:rFonts w:hAnsi="Meiryo UI"/>
              </w:rPr>
            </w:pPr>
            <w:r w:rsidRPr="004A6845">
              <w:rPr>
                <w:rFonts w:hAnsi="Meiryo UI"/>
              </w:rPr>
              <w:t>2026</w:t>
            </w:r>
            <w:r w:rsidR="005C7318">
              <w:rPr>
                <w:rFonts w:hAnsi="Meiryo UI" w:hint="eastAsia"/>
              </w:rPr>
              <w:t>年度</w:t>
            </w:r>
          </w:p>
        </w:tc>
        <w:tc>
          <w:tcPr>
            <w:tcW w:w="1302" w:type="dxa"/>
            <w:tcBorders>
              <w:right w:val="single" w:sz="4" w:space="0" w:color="auto"/>
            </w:tcBorders>
            <w:vAlign w:val="center"/>
          </w:tcPr>
          <w:p w14:paraId="35ED6B18" w14:textId="1DBF3F5F" w:rsidR="00C95D4D" w:rsidRPr="004A6845" w:rsidRDefault="00C95D4D" w:rsidP="008E1632">
            <w:pPr>
              <w:jc w:val="center"/>
              <w:rPr>
                <w:rFonts w:hAnsi="Meiryo UI"/>
              </w:rPr>
            </w:pPr>
            <w:r w:rsidRPr="004A6845">
              <w:rPr>
                <w:rFonts w:hAnsi="Meiryo UI" w:hint="eastAsia"/>
              </w:rPr>
              <w:t>202</w:t>
            </w:r>
            <w:r w:rsidRPr="004A6845">
              <w:rPr>
                <w:rFonts w:hAnsi="Meiryo UI"/>
              </w:rPr>
              <w:t>7</w:t>
            </w:r>
            <w:r w:rsidR="005C7318">
              <w:rPr>
                <w:rFonts w:hAnsi="Meiryo UI" w:hint="eastAsia"/>
              </w:rPr>
              <w:t>年度</w:t>
            </w:r>
          </w:p>
        </w:tc>
        <w:tc>
          <w:tcPr>
            <w:tcW w:w="1302" w:type="dxa"/>
            <w:tcBorders>
              <w:right w:val="single" w:sz="4" w:space="0" w:color="auto"/>
            </w:tcBorders>
          </w:tcPr>
          <w:p w14:paraId="703247F7" w14:textId="5F91AA43" w:rsidR="00C95D4D" w:rsidRPr="004A6845" w:rsidRDefault="00C95D4D" w:rsidP="008E1632">
            <w:pPr>
              <w:jc w:val="center"/>
              <w:rPr>
                <w:rFonts w:hAnsi="Meiryo UI"/>
              </w:rPr>
            </w:pPr>
            <w:r w:rsidRPr="004A6845">
              <w:rPr>
                <w:rFonts w:hAnsi="Meiryo UI" w:hint="eastAsia"/>
              </w:rPr>
              <w:t>2</w:t>
            </w:r>
            <w:r w:rsidRPr="004A6845">
              <w:rPr>
                <w:rFonts w:hAnsi="Meiryo UI"/>
              </w:rPr>
              <w:t>028</w:t>
            </w:r>
            <w:r w:rsidR="005C7318">
              <w:rPr>
                <w:rFonts w:hAnsi="Meiryo UI" w:hint="eastAsia"/>
              </w:rPr>
              <w:t>年度</w:t>
            </w:r>
          </w:p>
        </w:tc>
        <w:tc>
          <w:tcPr>
            <w:tcW w:w="1302" w:type="dxa"/>
            <w:tcBorders>
              <w:right w:val="single" w:sz="4" w:space="0" w:color="auto"/>
            </w:tcBorders>
          </w:tcPr>
          <w:p w14:paraId="53FFBD2D" w14:textId="6730264B" w:rsidR="00C95D4D" w:rsidRPr="004A6845" w:rsidRDefault="00C95D4D" w:rsidP="008E1632">
            <w:pPr>
              <w:jc w:val="center"/>
              <w:rPr>
                <w:rFonts w:hAnsi="Meiryo UI"/>
              </w:rPr>
            </w:pPr>
            <w:r w:rsidRPr="004A6845">
              <w:rPr>
                <w:rFonts w:hAnsi="Meiryo UI" w:hint="eastAsia"/>
              </w:rPr>
              <w:t>2</w:t>
            </w:r>
            <w:r w:rsidRPr="004A6845">
              <w:rPr>
                <w:rFonts w:hAnsi="Meiryo UI"/>
              </w:rPr>
              <w:t>029</w:t>
            </w:r>
            <w:r w:rsidR="005C7318">
              <w:rPr>
                <w:rFonts w:hAnsi="Meiryo UI" w:hint="eastAsia"/>
              </w:rPr>
              <w:t>年度</w:t>
            </w:r>
          </w:p>
        </w:tc>
      </w:tr>
      <w:tr w:rsidR="00C95D4D" w:rsidRPr="004A6845" w14:paraId="02BB2C7F" w14:textId="77777777" w:rsidTr="00C95D4D">
        <w:trPr>
          <w:trHeight w:val="404"/>
        </w:trPr>
        <w:tc>
          <w:tcPr>
            <w:tcW w:w="2774" w:type="dxa"/>
            <w:vAlign w:val="center"/>
          </w:tcPr>
          <w:p w14:paraId="1D9B312F" w14:textId="62D4648E" w:rsidR="00C95D4D" w:rsidRPr="004A6845" w:rsidRDefault="00C95D4D" w:rsidP="00C95D4D">
            <w:pPr>
              <w:rPr>
                <w:rFonts w:hAnsi="Meiryo UI"/>
              </w:rPr>
            </w:pPr>
            <w:r w:rsidRPr="004A6845">
              <w:rPr>
                <w:rFonts w:hAnsi="Meiryo UI" w:hint="eastAsia"/>
              </w:rPr>
              <w:t>学生生徒等納付金収入</w:t>
            </w:r>
          </w:p>
        </w:tc>
        <w:tc>
          <w:tcPr>
            <w:tcW w:w="1301" w:type="dxa"/>
            <w:vAlign w:val="center"/>
          </w:tcPr>
          <w:p w14:paraId="65BA91FE" w14:textId="20CC964F" w:rsidR="00C95D4D" w:rsidRPr="004A6845" w:rsidRDefault="00E906D0" w:rsidP="00C95D4D">
            <w:pPr>
              <w:jc w:val="right"/>
              <w:rPr>
                <w:rFonts w:hAnsi="Meiryo UI"/>
              </w:rPr>
            </w:pPr>
            <w:r w:rsidRPr="004A6845">
              <w:rPr>
                <w:rFonts w:hAnsi="Meiryo UI" w:hint="eastAsia"/>
              </w:rPr>
              <w:t>2</w:t>
            </w:r>
            <w:r w:rsidRPr="004A6845">
              <w:rPr>
                <w:rFonts w:hAnsi="Meiryo UI"/>
              </w:rPr>
              <w:t>,</w:t>
            </w:r>
            <w:r w:rsidR="00B27B4C">
              <w:rPr>
                <w:rFonts w:hAnsi="Meiryo UI" w:hint="eastAsia"/>
              </w:rPr>
              <w:t>709</w:t>
            </w:r>
          </w:p>
        </w:tc>
        <w:tc>
          <w:tcPr>
            <w:tcW w:w="1302" w:type="dxa"/>
            <w:vAlign w:val="center"/>
          </w:tcPr>
          <w:p w14:paraId="417FA6C6" w14:textId="68FE36D7" w:rsidR="00C95D4D" w:rsidRPr="004A6845" w:rsidRDefault="00E906D0" w:rsidP="00C95D4D">
            <w:pPr>
              <w:jc w:val="right"/>
              <w:rPr>
                <w:rFonts w:hAnsi="Meiryo UI"/>
              </w:rPr>
            </w:pPr>
            <w:r w:rsidRPr="004A6845">
              <w:rPr>
                <w:rFonts w:hAnsi="Meiryo UI" w:hint="eastAsia"/>
              </w:rPr>
              <w:t>2</w:t>
            </w:r>
            <w:r w:rsidRPr="004A6845">
              <w:rPr>
                <w:rFonts w:hAnsi="Meiryo UI"/>
              </w:rPr>
              <w:t>,</w:t>
            </w:r>
            <w:r w:rsidR="00883812">
              <w:rPr>
                <w:rFonts w:hAnsi="Meiryo UI" w:hint="eastAsia"/>
              </w:rPr>
              <w:t>9</w:t>
            </w:r>
            <w:r w:rsidR="00792847">
              <w:rPr>
                <w:rFonts w:hAnsi="Meiryo UI" w:hint="eastAsia"/>
              </w:rPr>
              <w:t>53</w:t>
            </w:r>
          </w:p>
        </w:tc>
        <w:tc>
          <w:tcPr>
            <w:tcW w:w="1302" w:type="dxa"/>
            <w:tcBorders>
              <w:right w:val="single" w:sz="4" w:space="0" w:color="auto"/>
            </w:tcBorders>
          </w:tcPr>
          <w:p w14:paraId="592DCA2D" w14:textId="2E6AB79C" w:rsidR="00C95D4D" w:rsidRPr="004A6845" w:rsidRDefault="00E906D0" w:rsidP="00C95D4D">
            <w:pPr>
              <w:jc w:val="right"/>
              <w:rPr>
                <w:rFonts w:hAnsi="Meiryo UI"/>
              </w:rPr>
            </w:pPr>
            <w:r w:rsidRPr="004A6845">
              <w:rPr>
                <w:rFonts w:hAnsi="Meiryo UI"/>
              </w:rPr>
              <w:t>3,</w:t>
            </w:r>
            <w:r w:rsidR="00A528EA">
              <w:rPr>
                <w:rFonts w:hAnsi="Meiryo UI" w:hint="eastAsia"/>
              </w:rPr>
              <w:t>1</w:t>
            </w:r>
            <w:r w:rsidR="00B97571">
              <w:rPr>
                <w:rFonts w:hAnsi="Meiryo UI" w:hint="eastAsia"/>
              </w:rPr>
              <w:t>74</w:t>
            </w:r>
          </w:p>
        </w:tc>
        <w:tc>
          <w:tcPr>
            <w:tcW w:w="1302" w:type="dxa"/>
            <w:tcBorders>
              <w:right w:val="single" w:sz="4" w:space="0" w:color="auto"/>
            </w:tcBorders>
          </w:tcPr>
          <w:p w14:paraId="4CB20ECB" w14:textId="4FC65968" w:rsidR="00C95D4D" w:rsidRPr="004A6845" w:rsidRDefault="00E906D0" w:rsidP="00C95D4D">
            <w:pPr>
              <w:jc w:val="right"/>
              <w:rPr>
                <w:rFonts w:hAnsi="Meiryo UI"/>
              </w:rPr>
            </w:pPr>
            <w:r w:rsidRPr="004A6845">
              <w:rPr>
                <w:rFonts w:hAnsi="Meiryo UI" w:hint="eastAsia"/>
              </w:rPr>
              <w:t>3</w:t>
            </w:r>
            <w:r w:rsidRPr="004A6845">
              <w:rPr>
                <w:rFonts w:hAnsi="Meiryo UI"/>
              </w:rPr>
              <w:t>,</w:t>
            </w:r>
            <w:r w:rsidR="00505A04">
              <w:rPr>
                <w:rFonts w:hAnsi="Meiryo UI" w:hint="eastAsia"/>
              </w:rPr>
              <w:t>4</w:t>
            </w:r>
            <w:r w:rsidR="00B97571">
              <w:rPr>
                <w:rFonts w:hAnsi="Meiryo UI" w:hint="eastAsia"/>
              </w:rPr>
              <w:t>72</w:t>
            </w:r>
          </w:p>
        </w:tc>
        <w:tc>
          <w:tcPr>
            <w:tcW w:w="1302" w:type="dxa"/>
            <w:tcBorders>
              <w:right w:val="single" w:sz="4" w:space="0" w:color="auto"/>
            </w:tcBorders>
          </w:tcPr>
          <w:p w14:paraId="65EE518B" w14:textId="7BEC209A" w:rsidR="00C95D4D" w:rsidRPr="004A6845" w:rsidRDefault="00E906D0" w:rsidP="00C95D4D">
            <w:pPr>
              <w:jc w:val="right"/>
              <w:rPr>
                <w:rFonts w:hAnsi="Meiryo UI"/>
              </w:rPr>
            </w:pPr>
            <w:r w:rsidRPr="004A6845">
              <w:rPr>
                <w:rFonts w:hAnsi="Meiryo UI" w:hint="eastAsia"/>
              </w:rPr>
              <w:t>3</w:t>
            </w:r>
            <w:r w:rsidRPr="004A6845">
              <w:rPr>
                <w:rFonts w:hAnsi="Meiryo UI"/>
              </w:rPr>
              <w:t>,</w:t>
            </w:r>
            <w:r w:rsidR="00447EBA">
              <w:rPr>
                <w:rFonts w:hAnsi="Meiryo UI" w:hint="eastAsia"/>
              </w:rPr>
              <w:t>6</w:t>
            </w:r>
            <w:r w:rsidR="00B97571">
              <w:rPr>
                <w:rFonts w:hAnsi="Meiryo UI" w:hint="eastAsia"/>
              </w:rPr>
              <w:t>63</w:t>
            </w:r>
          </w:p>
        </w:tc>
      </w:tr>
      <w:tr w:rsidR="00C95D4D" w:rsidRPr="004A6845" w14:paraId="59A0EB22" w14:textId="77777777" w:rsidTr="00C95D4D">
        <w:trPr>
          <w:trHeight w:val="386"/>
        </w:trPr>
        <w:tc>
          <w:tcPr>
            <w:tcW w:w="2774" w:type="dxa"/>
            <w:vAlign w:val="center"/>
          </w:tcPr>
          <w:p w14:paraId="61A6C64C" w14:textId="494FD81A" w:rsidR="00C95D4D" w:rsidRPr="004A6845" w:rsidRDefault="00C95D4D" w:rsidP="00C95D4D">
            <w:pPr>
              <w:rPr>
                <w:rFonts w:hAnsi="Meiryo UI"/>
              </w:rPr>
            </w:pPr>
            <w:r w:rsidRPr="004A6845">
              <w:rPr>
                <w:rFonts w:hAnsi="Meiryo UI" w:hint="eastAsia"/>
              </w:rPr>
              <w:t>補助金収入</w:t>
            </w:r>
          </w:p>
        </w:tc>
        <w:tc>
          <w:tcPr>
            <w:tcW w:w="1301" w:type="dxa"/>
            <w:vAlign w:val="center"/>
          </w:tcPr>
          <w:p w14:paraId="56123A5C" w14:textId="580E4398" w:rsidR="00E906D0" w:rsidRPr="004A6845" w:rsidRDefault="00E906D0" w:rsidP="00E906D0">
            <w:pPr>
              <w:jc w:val="right"/>
              <w:rPr>
                <w:rFonts w:hAnsi="Meiryo UI"/>
              </w:rPr>
            </w:pPr>
            <w:r w:rsidRPr="004A6845">
              <w:rPr>
                <w:rFonts w:hAnsi="Meiryo UI" w:hint="eastAsia"/>
              </w:rPr>
              <w:t>7</w:t>
            </w:r>
            <w:r w:rsidR="00B27B4C">
              <w:rPr>
                <w:rFonts w:hAnsi="Meiryo UI" w:hint="eastAsia"/>
              </w:rPr>
              <w:t>73</w:t>
            </w:r>
          </w:p>
        </w:tc>
        <w:tc>
          <w:tcPr>
            <w:tcW w:w="1302" w:type="dxa"/>
            <w:vAlign w:val="center"/>
          </w:tcPr>
          <w:p w14:paraId="1455C9B8" w14:textId="0D5FEC73" w:rsidR="00C95D4D" w:rsidRPr="004A6845" w:rsidRDefault="00883812" w:rsidP="00C95D4D">
            <w:pPr>
              <w:jc w:val="right"/>
              <w:rPr>
                <w:rFonts w:hAnsi="Meiryo UI"/>
              </w:rPr>
            </w:pPr>
            <w:r>
              <w:rPr>
                <w:rFonts w:hAnsi="Meiryo UI" w:hint="eastAsia"/>
              </w:rPr>
              <w:t>82</w:t>
            </w:r>
            <w:r w:rsidR="00792847">
              <w:rPr>
                <w:rFonts w:hAnsi="Meiryo UI" w:hint="eastAsia"/>
              </w:rPr>
              <w:t>8</w:t>
            </w:r>
          </w:p>
        </w:tc>
        <w:tc>
          <w:tcPr>
            <w:tcW w:w="1302" w:type="dxa"/>
            <w:tcBorders>
              <w:right w:val="single" w:sz="4" w:space="0" w:color="auto"/>
            </w:tcBorders>
          </w:tcPr>
          <w:p w14:paraId="3A2859B5" w14:textId="30F0BD09" w:rsidR="00C95D4D" w:rsidRPr="004A6845" w:rsidRDefault="00E906D0" w:rsidP="00C95D4D">
            <w:pPr>
              <w:jc w:val="right"/>
              <w:rPr>
                <w:rFonts w:hAnsi="Meiryo UI"/>
              </w:rPr>
            </w:pPr>
            <w:r w:rsidRPr="004A6845">
              <w:rPr>
                <w:rFonts w:hAnsi="Meiryo UI" w:hint="eastAsia"/>
              </w:rPr>
              <w:t>8</w:t>
            </w:r>
            <w:r w:rsidR="00B97571">
              <w:rPr>
                <w:rFonts w:hAnsi="Meiryo UI" w:hint="eastAsia"/>
              </w:rPr>
              <w:t>90</w:t>
            </w:r>
          </w:p>
        </w:tc>
        <w:tc>
          <w:tcPr>
            <w:tcW w:w="1302" w:type="dxa"/>
            <w:tcBorders>
              <w:right w:val="single" w:sz="4" w:space="0" w:color="auto"/>
            </w:tcBorders>
          </w:tcPr>
          <w:p w14:paraId="390641A2" w14:textId="6BE129C0" w:rsidR="00C95D4D" w:rsidRPr="004A6845" w:rsidRDefault="00505A04" w:rsidP="00C95D4D">
            <w:pPr>
              <w:jc w:val="right"/>
              <w:rPr>
                <w:rFonts w:hAnsi="Meiryo UI"/>
              </w:rPr>
            </w:pPr>
            <w:r>
              <w:rPr>
                <w:rFonts w:hAnsi="Meiryo UI" w:hint="eastAsia"/>
              </w:rPr>
              <w:t>9</w:t>
            </w:r>
            <w:r w:rsidR="00B97571">
              <w:rPr>
                <w:rFonts w:hAnsi="Meiryo UI" w:hint="eastAsia"/>
              </w:rPr>
              <w:t>87</w:t>
            </w:r>
          </w:p>
        </w:tc>
        <w:tc>
          <w:tcPr>
            <w:tcW w:w="1302" w:type="dxa"/>
            <w:tcBorders>
              <w:right w:val="single" w:sz="4" w:space="0" w:color="auto"/>
            </w:tcBorders>
          </w:tcPr>
          <w:p w14:paraId="4010A544" w14:textId="39F8A442" w:rsidR="00C95D4D" w:rsidRPr="004A6845" w:rsidRDefault="00505A04" w:rsidP="00C95D4D">
            <w:pPr>
              <w:jc w:val="right"/>
              <w:rPr>
                <w:rFonts w:hAnsi="Meiryo UI"/>
              </w:rPr>
            </w:pPr>
            <w:r>
              <w:rPr>
                <w:rFonts w:hAnsi="Meiryo UI" w:hint="eastAsia"/>
              </w:rPr>
              <w:t>1,0</w:t>
            </w:r>
            <w:r w:rsidR="00B97571">
              <w:rPr>
                <w:rFonts w:hAnsi="Meiryo UI" w:hint="eastAsia"/>
              </w:rPr>
              <w:t>53</w:t>
            </w:r>
          </w:p>
        </w:tc>
      </w:tr>
      <w:tr w:rsidR="00C95D4D" w:rsidRPr="004A6845" w14:paraId="33DBC6A6" w14:textId="77777777" w:rsidTr="00C95D4D">
        <w:trPr>
          <w:trHeight w:val="373"/>
        </w:trPr>
        <w:tc>
          <w:tcPr>
            <w:tcW w:w="2774" w:type="dxa"/>
            <w:vAlign w:val="center"/>
          </w:tcPr>
          <w:p w14:paraId="0D69517E" w14:textId="04B8F405" w:rsidR="00C95D4D" w:rsidRPr="004A6845" w:rsidRDefault="00C95D4D" w:rsidP="00C95D4D">
            <w:pPr>
              <w:rPr>
                <w:rFonts w:hAnsi="Meiryo UI"/>
              </w:rPr>
            </w:pPr>
            <w:r w:rsidRPr="004A6845">
              <w:rPr>
                <w:rFonts w:hAnsi="Meiryo UI" w:hint="eastAsia"/>
              </w:rPr>
              <w:t>前受金収入</w:t>
            </w:r>
          </w:p>
        </w:tc>
        <w:tc>
          <w:tcPr>
            <w:tcW w:w="1301" w:type="dxa"/>
            <w:vAlign w:val="center"/>
          </w:tcPr>
          <w:p w14:paraId="1C6815F5" w14:textId="6FEB36C4" w:rsidR="00C95D4D" w:rsidRPr="004A6845" w:rsidRDefault="00792847" w:rsidP="00C95D4D">
            <w:pPr>
              <w:jc w:val="right"/>
              <w:rPr>
                <w:rFonts w:hAnsi="Meiryo UI"/>
              </w:rPr>
            </w:pPr>
            <w:r>
              <w:rPr>
                <w:rFonts w:hAnsi="Meiryo UI" w:hint="eastAsia"/>
              </w:rPr>
              <w:t>445</w:t>
            </w:r>
          </w:p>
        </w:tc>
        <w:tc>
          <w:tcPr>
            <w:tcW w:w="1302" w:type="dxa"/>
            <w:vAlign w:val="center"/>
          </w:tcPr>
          <w:p w14:paraId="601F20E8" w14:textId="552816F3" w:rsidR="00C95D4D" w:rsidRPr="004A6845" w:rsidRDefault="00792847" w:rsidP="00C95D4D">
            <w:pPr>
              <w:jc w:val="right"/>
              <w:rPr>
                <w:rFonts w:hAnsi="Meiryo UI"/>
              </w:rPr>
            </w:pPr>
            <w:r>
              <w:rPr>
                <w:rFonts w:hAnsi="Meiryo UI" w:hint="eastAsia"/>
              </w:rPr>
              <w:t>5</w:t>
            </w:r>
            <w:r w:rsidR="00B97571">
              <w:rPr>
                <w:rFonts w:hAnsi="Meiryo UI" w:hint="eastAsia"/>
              </w:rPr>
              <w:t>98</w:t>
            </w:r>
          </w:p>
        </w:tc>
        <w:tc>
          <w:tcPr>
            <w:tcW w:w="1302" w:type="dxa"/>
            <w:tcBorders>
              <w:right w:val="single" w:sz="4" w:space="0" w:color="auto"/>
            </w:tcBorders>
          </w:tcPr>
          <w:p w14:paraId="253E5A5F" w14:textId="51CD58CC" w:rsidR="00C95D4D" w:rsidRPr="004A6845" w:rsidRDefault="00B97571" w:rsidP="00C95D4D">
            <w:pPr>
              <w:jc w:val="right"/>
              <w:rPr>
                <w:rFonts w:hAnsi="Meiryo UI"/>
              </w:rPr>
            </w:pPr>
            <w:r>
              <w:rPr>
                <w:rFonts w:hAnsi="Meiryo UI" w:hint="eastAsia"/>
              </w:rPr>
              <w:t>637</w:t>
            </w:r>
          </w:p>
        </w:tc>
        <w:tc>
          <w:tcPr>
            <w:tcW w:w="1302" w:type="dxa"/>
            <w:tcBorders>
              <w:right w:val="single" w:sz="4" w:space="0" w:color="auto"/>
            </w:tcBorders>
          </w:tcPr>
          <w:p w14:paraId="641DAC2D" w14:textId="4F675423" w:rsidR="00C95D4D" w:rsidRPr="004A6845" w:rsidRDefault="00B97571" w:rsidP="00C95D4D">
            <w:pPr>
              <w:jc w:val="right"/>
              <w:rPr>
                <w:rFonts w:hAnsi="Meiryo UI"/>
              </w:rPr>
            </w:pPr>
            <w:r>
              <w:rPr>
                <w:rFonts w:hAnsi="Meiryo UI" w:hint="eastAsia"/>
              </w:rPr>
              <w:t>637</w:t>
            </w:r>
          </w:p>
        </w:tc>
        <w:tc>
          <w:tcPr>
            <w:tcW w:w="1302" w:type="dxa"/>
            <w:tcBorders>
              <w:right w:val="single" w:sz="4" w:space="0" w:color="auto"/>
            </w:tcBorders>
          </w:tcPr>
          <w:p w14:paraId="616326FE" w14:textId="6CB823CF" w:rsidR="00C95D4D" w:rsidRPr="004A6845" w:rsidRDefault="00792847" w:rsidP="00C95D4D">
            <w:pPr>
              <w:jc w:val="right"/>
              <w:rPr>
                <w:rFonts w:hAnsi="Meiryo UI"/>
              </w:rPr>
            </w:pPr>
            <w:r>
              <w:rPr>
                <w:rFonts w:hAnsi="Meiryo UI" w:hint="eastAsia"/>
              </w:rPr>
              <w:t>6</w:t>
            </w:r>
            <w:r w:rsidR="00B97571">
              <w:rPr>
                <w:rFonts w:hAnsi="Meiryo UI" w:hint="eastAsia"/>
              </w:rPr>
              <w:t>37</w:t>
            </w:r>
          </w:p>
        </w:tc>
      </w:tr>
      <w:tr w:rsidR="00C95D4D" w:rsidRPr="004A6845" w14:paraId="7E2845DD" w14:textId="77777777" w:rsidTr="00C95D4D">
        <w:trPr>
          <w:trHeight w:val="373"/>
        </w:trPr>
        <w:tc>
          <w:tcPr>
            <w:tcW w:w="2774" w:type="dxa"/>
            <w:vAlign w:val="center"/>
          </w:tcPr>
          <w:p w14:paraId="1160A91F" w14:textId="4B91ED18" w:rsidR="00C95D4D" w:rsidRPr="004A6845" w:rsidRDefault="00C95D4D" w:rsidP="00C95D4D">
            <w:pPr>
              <w:rPr>
                <w:rFonts w:hAnsi="Meiryo UI"/>
              </w:rPr>
            </w:pPr>
            <w:r w:rsidRPr="004A6845">
              <w:rPr>
                <w:rFonts w:hAnsi="Meiryo UI" w:hint="eastAsia"/>
              </w:rPr>
              <w:t>その他収入</w:t>
            </w:r>
          </w:p>
        </w:tc>
        <w:tc>
          <w:tcPr>
            <w:tcW w:w="1301" w:type="dxa"/>
            <w:vAlign w:val="center"/>
          </w:tcPr>
          <w:p w14:paraId="4444C36F" w14:textId="0F683F92" w:rsidR="00C95D4D" w:rsidRPr="004A6845" w:rsidRDefault="00883812" w:rsidP="00C95D4D">
            <w:pPr>
              <w:jc w:val="right"/>
              <w:rPr>
                <w:rFonts w:hAnsi="Meiryo UI"/>
              </w:rPr>
            </w:pPr>
            <w:r>
              <w:rPr>
                <w:rFonts w:hAnsi="Meiryo UI" w:hint="eastAsia"/>
              </w:rPr>
              <w:t>549</w:t>
            </w:r>
          </w:p>
        </w:tc>
        <w:tc>
          <w:tcPr>
            <w:tcW w:w="1302" w:type="dxa"/>
            <w:vAlign w:val="center"/>
          </w:tcPr>
          <w:p w14:paraId="1D0A4381" w14:textId="529359FC" w:rsidR="00C95D4D" w:rsidRPr="004A6845" w:rsidRDefault="00792847" w:rsidP="00C95D4D">
            <w:pPr>
              <w:jc w:val="right"/>
              <w:rPr>
                <w:rFonts w:hAnsi="Meiryo UI"/>
              </w:rPr>
            </w:pPr>
            <w:r>
              <w:rPr>
                <w:rFonts w:hAnsi="Meiryo UI" w:hint="eastAsia"/>
              </w:rPr>
              <w:t>739</w:t>
            </w:r>
          </w:p>
        </w:tc>
        <w:tc>
          <w:tcPr>
            <w:tcW w:w="1302" w:type="dxa"/>
            <w:tcBorders>
              <w:right w:val="single" w:sz="4" w:space="0" w:color="auto"/>
            </w:tcBorders>
          </w:tcPr>
          <w:p w14:paraId="2DCC7EF6" w14:textId="30818603" w:rsidR="00C95D4D" w:rsidRPr="004A6845" w:rsidRDefault="00E906D0" w:rsidP="00C95D4D">
            <w:pPr>
              <w:jc w:val="right"/>
              <w:rPr>
                <w:rFonts w:hAnsi="Meiryo UI"/>
              </w:rPr>
            </w:pPr>
            <w:r w:rsidRPr="004A6845">
              <w:rPr>
                <w:rFonts w:hAnsi="Meiryo UI" w:hint="eastAsia"/>
              </w:rPr>
              <w:t>4</w:t>
            </w:r>
            <w:r w:rsidR="00A528EA">
              <w:rPr>
                <w:rFonts w:hAnsi="Meiryo UI" w:hint="eastAsia"/>
              </w:rPr>
              <w:t>98</w:t>
            </w:r>
          </w:p>
        </w:tc>
        <w:tc>
          <w:tcPr>
            <w:tcW w:w="1302" w:type="dxa"/>
            <w:tcBorders>
              <w:right w:val="single" w:sz="4" w:space="0" w:color="auto"/>
            </w:tcBorders>
          </w:tcPr>
          <w:p w14:paraId="192F67B4" w14:textId="74512CBD" w:rsidR="00C95D4D" w:rsidRPr="004A6845" w:rsidRDefault="00FE7949" w:rsidP="00C95D4D">
            <w:pPr>
              <w:jc w:val="right"/>
              <w:rPr>
                <w:rFonts w:hAnsi="Meiryo UI"/>
              </w:rPr>
            </w:pPr>
            <w:r>
              <w:rPr>
                <w:rFonts w:hAnsi="Meiryo UI" w:hint="eastAsia"/>
              </w:rPr>
              <w:t>531</w:t>
            </w:r>
          </w:p>
        </w:tc>
        <w:tc>
          <w:tcPr>
            <w:tcW w:w="1302" w:type="dxa"/>
            <w:tcBorders>
              <w:right w:val="single" w:sz="4" w:space="0" w:color="auto"/>
            </w:tcBorders>
          </w:tcPr>
          <w:p w14:paraId="4AAA310B" w14:textId="39B14326" w:rsidR="00C95D4D" w:rsidRPr="004A6845" w:rsidRDefault="00505A04" w:rsidP="00C95D4D">
            <w:pPr>
              <w:jc w:val="right"/>
              <w:rPr>
                <w:rFonts w:hAnsi="Meiryo UI"/>
              </w:rPr>
            </w:pPr>
            <w:r>
              <w:rPr>
                <w:rFonts w:hAnsi="Meiryo UI" w:hint="eastAsia"/>
              </w:rPr>
              <w:t>436</w:t>
            </w:r>
          </w:p>
        </w:tc>
      </w:tr>
      <w:tr w:rsidR="00C95D4D" w:rsidRPr="004A6845" w14:paraId="45F23FC8" w14:textId="77777777" w:rsidTr="00C95D4D">
        <w:trPr>
          <w:trHeight w:val="386"/>
        </w:trPr>
        <w:tc>
          <w:tcPr>
            <w:tcW w:w="2774" w:type="dxa"/>
            <w:vAlign w:val="center"/>
          </w:tcPr>
          <w:p w14:paraId="6A0D2B70" w14:textId="034DA86D" w:rsidR="00C95D4D" w:rsidRPr="004A6845" w:rsidRDefault="00C95D4D" w:rsidP="00C95D4D">
            <w:pPr>
              <w:rPr>
                <w:rFonts w:hAnsi="Meiryo UI"/>
              </w:rPr>
            </w:pPr>
            <w:r w:rsidRPr="004A6845">
              <w:rPr>
                <w:rFonts w:hAnsi="Meiryo UI" w:hint="eastAsia"/>
              </w:rPr>
              <w:t>調整勘定</w:t>
            </w:r>
          </w:p>
        </w:tc>
        <w:tc>
          <w:tcPr>
            <w:tcW w:w="1301" w:type="dxa"/>
            <w:vAlign w:val="center"/>
          </w:tcPr>
          <w:p w14:paraId="16486725" w14:textId="10DA3D32" w:rsidR="00C95D4D" w:rsidRPr="004A6845" w:rsidRDefault="00883812" w:rsidP="00C95D4D">
            <w:pPr>
              <w:jc w:val="right"/>
              <w:rPr>
                <w:rFonts w:hAnsi="Meiryo UI"/>
              </w:rPr>
            </w:pPr>
            <w:r>
              <w:rPr>
                <w:rFonts w:hAnsi="Meiryo UI" w:hint="eastAsia"/>
              </w:rPr>
              <w:t>▲560</w:t>
            </w:r>
          </w:p>
        </w:tc>
        <w:tc>
          <w:tcPr>
            <w:tcW w:w="1302" w:type="dxa"/>
            <w:vAlign w:val="center"/>
          </w:tcPr>
          <w:p w14:paraId="72A9A8CA" w14:textId="627E9758" w:rsidR="00C95D4D" w:rsidRPr="004A6845" w:rsidRDefault="00883812" w:rsidP="00C95D4D">
            <w:pPr>
              <w:jc w:val="right"/>
              <w:rPr>
                <w:rFonts w:hAnsi="Meiryo UI"/>
              </w:rPr>
            </w:pPr>
            <w:r>
              <w:rPr>
                <w:rFonts w:hAnsi="Meiryo UI" w:hint="eastAsia"/>
              </w:rPr>
              <w:t>▲</w:t>
            </w:r>
            <w:r w:rsidR="00792847">
              <w:rPr>
                <w:rFonts w:hAnsi="Meiryo UI" w:hint="eastAsia"/>
              </w:rPr>
              <w:t>630</w:t>
            </w:r>
          </w:p>
        </w:tc>
        <w:tc>
          <w:tcPr>
            <w:tcW w:w="1302" w:type="dxa"/>
            <w:tcBorders>
              <w:right w:val="single" w:sz="4" w:space="0" w:color="auto"/>
            </w:tcBorders>
          </w:tcPr>
          <w:p w14:paraId="71BD4FFB" w14:textId="2E29FD3A" w:rsidR="00C95D4D" w:rsidRPr="004A6845" w:rsidRDefault="00A528EA" w:rsidP="00C95D4D">
            <w:pPr>
              <w:jc w:val="right"/>
              <w:rPr>
                <w:rFonts w:hAnsi="Meiryo UI"/>
              </w:rPr>
            </w:pPr>
            <w:r>
              <w:rPr>
                <w:rFonts w:hAnsi="Meiryo UI" w:hint="eastAsia"/>
              </w:rPr>
              <w:t>▲6</w:t>
            </w:r>
            <w:r w:rsidR="00B97571">
              <w:rPr>
                <w:rFonts w:hAnsi="Meiryo UI" w:hint="eastAsia"/>
              </w:rPr>
              <w:t>60</w:t>
            </w:r>
          </w:p>
        </w:tc>
        <w:tc>
          <w:tcPr>
            <w:tcW w:w="1302" w:type="dxa"/>
            <w:tcBorders>
              <w:right w:val="single" w:sz="4" w:space="0" w:color="auto"/>
            </w:tcBorders>
          </w:tcPr>
          <w:p w14:paraId="06B2411B" w14:textId="6587D16F" w:rsidR="00C95D4D" w:rsidRPr="004A6845" w:rsidRDefault="00505A04" w:rsidP="00C95D4D">
            <w:pPr>
              <w:jc w:val="right"/>
              <w:rPr>
                <w:rFonts w:hAnsi="Meiryo UI"/>
              </w:rPr>
            </w:pPr>
            <w:r>
              <w:rPr>
                <w:rFonts w:hAnsi="Meiryo UI" w:hint="eastAsia"/>
              </w:rPr>
              <w:t>▲6</w:t>
            </w:r>
            <w:r w:rsidR="00B97571">
              <w:rPr>
                <w:rFonts w:hAnsi="Meiryo UI" w:hint="eastAsia"/>
              </w:rPr>
              <w:t>71</w:t>
            </w:r>
          </w:p>
        </w:tc>
        <w:tc>
          <w:tcPr>
            <w:tcW w:w="1302" w:type="dxa"/>
            <w:tcBorders>
              <w:right w:val="single" w:sz="4" w:space="0" w:color="auto"/>
            </w:tcBorders>
          </w:tcPr>
          <w:p w14:paraId="7F785217" w14:textId="1E32C6BF" w:rsidR="00C95D4D" w:rsidRPr="004A6845" w:rsidRDefault="00505A04" w:rsidP="00C95D4D">
            <w:pPr>
              <w:jc w:val="right"/>
              <w:rPr>
                <w:rFonts w:hAnsi="Meiryo UI"/>
              </w:rPr>
            </w:pPr>
            <w:r>
              <w:rPr>
                <w:rFonts w:hAnsi="Meiryo UI" w:hint="eastAsia"/>
              </w:rPr>
              <w:t>▲</w:t>
            </w:r>
            <w:r w:rsidR="00B97571">
              <w:rPr>
                <w:rFonts w:hAnsi="Meiryo UI" w:hint="eastAsia"/>
              </w:rPr>
              <w:t>701</w:t>
            </w:r>
          </w:p>
        </w:tc>
      </w:tr>
      <w:tr w:rsidR="00C95D4D" w:rsidRPr="004A6845" w14:paraId="019954AA" w14:textId="77777777" w:rsidTr="00505A04">
        <w:trPr>
          <w:trHeight w:val="373"/>
        </w:trPr>
        <w:tc>
          <w:tcPr>
            <w:tcW w:w="2774" w:type="dxa"/>
            <w:shd w:val="clear" w:color="auto" w:fill="FFF2CC" w:themeFill="accent4" w:themeFillTint="33"/>
            <w:vAlign w:val="center"/>
          </w:tcPr>
          <w:p w14:paraId="7985A635" w14:textId="0E531D5A" w:rsidR="00C95D4D" w:rsidRPr="004A6845" w:rsidRDefault="00C95D4D" w:rsidP="00C95D4D">
            <w:pPr>
              <w:rPr>
                <w:rFonts w:hAnsi="Meiryo UI"/>
                <w:b/>
              </w:rPr>
            </w:pPr>
            <w:r w:rsidRPr="004A6845">
              <w:rPr>
                <w:rFonts w:hAnsi="Meiryo UI" w:hint="eastAsia"/>
                <w:b/>
              </w:rPr>
              <w:t>収入合計</w:t>
            </w:r>
          </w:p>
        </w:tc>
        <w:tc>
          <w:tcPr>
            <w:tcW w:w="1301" w:type="dxa"/>
            <w:shd w:val="clear" w:color="auto" w:fill="FFF2CC" w:themeFill="accent4" w:themeFillTint="33"/>
            <w:vAlign w:val="center"/>
          </w:tcPr>
          <w:p w14:paraId="17463532" w14:textId="08925167" w:rsidR="00C95D4D" w:rsidRPr="004A6845" w:rsidRDefault="00792847" w:rsidP="00C95D4D">
            <w:pPr>
              <w:jc w:val="right"/>
              <w:rPr>
                <w:rFonts w:hAnsi="Meiryo UI"/>
              </w:rPr>
            </w:pPr>
            <w:r>
              <w:rPr>
                <w:rFonts w:hAnsi="Meiryo UI" w:hint="eastAsia"/>
              </w:rPr>
              <w:t>3</w:t>
            </w:r>
            <w:r w:rsidR="00883812">
              <w:rPr>
                <w:rFonts w:hAnsi="Meiryo UI" w:hint="eastAsia"/>
              </w:rPr>
              <w:t>,</w:t>
            </w:r>
            <w:r>
              <w:rPr>
                <w:rFonts w:hAnsi="Meiryo UI" w:hint="eastAsia"/>
              </w:rPr>
              <w:t>916</w:t>
            </w:r>
          </w:p>
        </w:tc>
        <w:tc>
          <w:tcPr>
            <w:tcW w:w="1302" w:type="dxa"/>
            <w:shd w:val="clear" w:color="auto" w:fill="FFF2CC" w:themeFill="accent4" w:themeFillTint="33"/>
            <w:vAlign w:val="center"/>
          </w:tcPr>
          <w:p w14:paraId="7B736F0A" w14:textId="489014C6" w:rsidR="00C95D4D" w:rsidRPr="004A6845" w:rsidRDefault="00E906D0" w:rsidP="00C95D4D">
            <w:pPr>
              <w:jc w:val="right"/>
              <w:rPr>
                <w:rFonts w:hAnsi="Meiryo UI"/>
              </w:rPr>
            </w:pPr>
            <w:r w:rsidRPr="004A6845">
              <w:rPr>
                <w:rFonts w:hAnsi="Meiryo UI"/>
              </w:rPr>
              <w:t>4,</w:t>
            </w:r>
            <w:r w:rsidR="00792847">
              <w:rPr>
                <w:rFonts w:hAnsi="Meiryo UI" w:hint="eastAsia"/>
              </w:rPr>
              <w:t>4</w:t>
            </w:r>
            <w:r w:rsidR="00B97571">
              <w:rPr>
                <w:rFonts w:hAnsi="Meiryo UI" w:hint="eastAsia"/>
              </w:rPr>
              <w:t>88</w:t>
            </w:r>
          </w:p>
        </w:tc>
        <w:tc>
          <w:tcPr>
            <w:tcW w:w="1302" w:type="dxa"/>
            <w:tcBorders>
              <w:right w:val="single" w:sz="4" w:space="0" w:color="auto"/>
            </w:tcBorders>
            <w:shd w:val="clear" w:color="auto" w:fill="FFF2CC" w:themeFill="accent4" w:themeFillTint="33"/>
          </w:tcPr>
          <w:p w14:paraId="1677D576" w14:textId="2D4B8640" w:rsidR="00C95D4D" w:rsidRPr="004A6845" w:rsidRDefault="00E906D0" w:rsidP="00C95D4D">
            <w:pPr>
              <w:jc w:val="right"/>
              <w:rPr>
                <w:rFonts w:hAnsi="Meiryo UI"/>
              </w:rPr>
            </w:pPr>
            <w:r w:rsidRPr="004A6845">
              <w:rPr>
                <w:rFonts w:hAnsi="Meiryo UI" w:hint="eastAsia"/>
              </w:rPr>
              <w:t>4</w:t>
            </w:r>
            <w:r w:rsidRPr="004A6845">
              <w:rPr>
                <w:rFonts w:hAnsi="Meiryo UI"/>
              </w:rPr>
              <w:t>,</w:t>
            </w:r>
            <w:r w:rsidR="00792847">
              <w:rPr>
                <w:rFonts w:hAnsi="Meiryo UI" w:hint="eastAsia"/>
              </w:rPr>
              <w:t>5</w:t>
            </w:r>
            <w:r w:rsidR="00B97571">
              <w:rPr>
                <w:rFonts w:hAnsi="Meiryo UI" w:hint="eastAsia"/>
              </w:rPr>
              <w:t>39</w:t>
            </w:r>
          </w:p>
        </w:tc>
        <w:tc>
          <w:tcPr>
            <w:tcW w:w="1302" w:type="dxa"/>
            <w:tcBorders>
              <w:right w:val="single" w:sz="4" w:space="0" w:color="auto"/>
            </w:tcBorders>
            <w:shd w:val="clear" w:color="auto" w:fill="FFF2CC" w:themeFill="accent4" w:themeFillTint="33"/>
          </w:tcPr>
          <w:p w14:paraId="0E44C90A" w14:textId="67D7FDB4" w:rsidR="00C95D4D" w:rsidRPr="004A6845" w:rsidRDefault="00B97571" w:rsidP="00C95D4D">
            <w:pPr>
              <w:jc w:val="right"/>
              <w:rPr>
                <w:rFonts w:hAnsi="Meiryo UI"/>
              </w:rPr>
            </w:pPr>
            <w:r>
              <w:rPr>
                <w:rFonts w:hAnsi="Meiryo UI" w:hint="eastAsia"/>
              </w:rPr>
              <w:t>4</w:t>
            </w:r>
            <w:r w:rsidR="00E906D0" w:rsidRPr="004A6845">
              <w:rPr>
                <w:rFonts w:hAnsi="Meiryo UI"/>
              </w:rPr>
              <w:t>,</w:t>
            </w:r>
            <w:r>
              <w:rPr>
                <w:rFonts w:hAnsi="Meiryo UI" w:hint="eastAsia"/>
              </w:rPr>
              <w:t>956</w:t>
            </w:r>
          </w:p>
        </w:tc>
        <w:tc>
          <w:tcPr>
            <w:tcW w:w="1302" w:type="dxa"/>
            <w:tcBorders>
              <w:right w:val="single" w:sz="4" w:space="0" w:color="auto"/>
            </w:tcBorders>
            <w:shd w:val="clear" w:color="auto" w:fill="FFF2CC" w:themeFill="accent4" w:themeFillTint="33"/>
          </w:tcPr>
          <w:p w14:paraId="7FE14ECF" w14:textId="3F362D1B" w:rsidR="00C95D4D" w:rsidRPr="004A6845" w:rsidRDefault="00505A04" w:rsidP="00C95D4D">
            <w:pPr>
              <w:jc w:val="right"/>
              <w:rPr>
                <w:rFonts w:hAnsi="Meiryo UI"/>
              </w:rPr>
            </w:pPr>
            <w:r>
              <w:rPr>
                <w:rFonts w:hAnsi="Meiryo UI" w:hint="eastAsia"/>
              </w:rPr>
              <w:t>5,</w:t>
            </w:r>
            <w:r w:rsidR="00B97571">
              <w:rPr>
                <w:rFonts w:hAnsi="Meiryo UI" w:hint="eastAsia"/>
              </w:rPr>
              <w:t>088</w:t>
            </w:r>
          </w:p>
        </w:tc>
      </w:tr>
      <w:tr w:rsidR="00C95D4D" w:rsidRPr="004A6845" w14:paraId="158CF9C2" w14:textId="77777777" w:rsidTr="00C95D4D">
        <w:trPr>
          <w:trHeight w:val="373"/>
        </w:trPr>
        <w:tc>
          <w:tcPr>
            <w:tcW w:w="2774" w:type="dxa"/>
            <w:vAlign w:val="center"/>
          </w:tcPr>
          <w:p w14:paraId="72519BCD" w14:textId="5D784B22" w:rsidR="00C95D4D" w:rsidRPr="004A6845" w:rsidRDefault="00C95D4D" w:rsidP="00C95D4D">
            <w:pPr>
              <w:rPr>
                <w:rFonts w:hAnsi="Meiryo UI"/>
              </w:rPr>
            </w:pPr>
            <w:r w:rsidRPr="004A6845">
              <w:rPr>
                <w:rFonts w:hAnsi="Meiryo UI" w:hint="eastAsia"/>
              </w:rPr>
              <w:t>人件費支出</w:t>
            </w:r>
          </w:p>
        </w:tc>
        <w:tc>
          <w:tcPr>
            <w:tcW w:w="1301" w:type="dxa"/>
            <w:vAlign w:val="center"/>
          </w:tcPr>
          <w:p w14:paraId="3FD30175" w14:textId="04016069" w:rsidR="00C95D4D" w:rsidRPr="004A6845" w:rsidRDefault="00E906D0" w:rsidP="00C95D4D">
            <w:pPr>
              <w:jc w:val="right"/>
              <w:rPr>
                <w:rFonts w:hAnsi="Meiryo UI"/>
              </w:rPr>
            </w:pPr>
            <w:r w:rsidRPr="004A6845">
              <w:rPr>
                <w:rFonts w:hAnsi="Meiryo UI" w:hint="eastAsia"/>
              </w:rPr>
              <w:t>2</w:t>
            </w:r>
            <w:r w:rsidRPr="004A6845">
              <w:rPr>
                <w:rFonts w:hAnsi="Meiryo UI"/>
              </w:rPr>
              <w:t>,7</w:t>
            </w:r>
            <w:r w:rsidR="00883812">
              <w:rPr>
                <w:rFonts w:hAnsi="Meiryo UI" w:hint="eastAsia"/>
              </w:rPr>
              <w:t>76</w:t>
            </w:r>
          </w:p>
        </w:tc>
        <w:tc>
          <w:tcPr>
            <w:tcW w:w="1302" w:type="dxa"/>
            <w:vAlign w:val="center"/>
          </w:tcPr>
          <w:p w14:paraId="1CEBBFCC" w14:textId="11ED7404" w:rsidR="00C95D4D" w:rsidRPr="004A6845" w:rsidRDefault="00E906D0" w:rsidP="00C95D4D">
            <w:pPr>
              <w:jc w:val="right"/>
              <w:rPr>
                <w:rFonts w:hAnsi="Meiryo UI"/>
              </w:rPr>
            </w:pPr>
            <w:r w:rsidRPr="004A6845">
              <w:rPr>
                <w:rFonts w:hAnsi="Meiryo UI" w:hint="eastAsia"/>
              </w:rPr>
              <w:t>2</w:t>
            </w:r>
            <w:r w:rsidRPr="004A6845">
              <w:rPr>
                <w:rFonts w:hAnsi="Meiryo UI"/>
              </w:rPr>
              <w:t>,</w:t>
            </w:r>
            <w:r w:rsidR="00883812">
              <w:rPr>
                <w:rFonts w:hAnsi="Meiryo UI" w:hint="eastAsia"/>
              </w:rPr>
              <w:t>9</w:t>
            </w:r>
            <w:r w:rsidR="00B97571">
              <w:rPr>
                <w:rFonts w:hAnsi="Meiryo UI" w:hint="eastAsia"/>
              </w:rPr>
              <w:t>80</w:t>
            </w:r>
          </w:p>
        </w:tc>
        <w:tc>
          <w:tcPr>
            <w:tcW w:w="1302" w:type="dxa"/>
            <w:tcBorders>
              <w:right w:val="single" w:sz="4" w:space="0" w:color="auto"/>
            </w:tcBorders>
          </w:tcPr>
          <w:p w14:paraId="1B29A3DE" w14:textId="4E6EB734" w:rsidR="00C95D4D" w:rsidRPr="004A6845" w:rsidRDefault="00E906D0" w:rsidP="00C95D4D">
            <w:pPr>
              <w:jc w:val="right"/>
              <w:rPr>
                <w:rFonts w:hAnsi="Meiryo UI"/>
              </w:rPr>
            </w:pPr>
            <w:r w:rsidRPr="004A6845">
              <w:rPr>
                <w:rFonts w:hAnsi="Meiryo UI" w:hint="eastAsia"/>
              </w:rPr>
              <w:t>2</w:t>
            </w:r>
            <w:r w:rsidRPr="004A6845">
              <w:rPr>
                <w:rFonts w:hAnsi="Meiryo UI"/>
              </w:rPr>
              <w:t>,</w:t>
            </w:r>
            <w:r w:rsidR="00B97571">
              <w:rPr>
                <w:rFonts w:hAnsi="Meiryo UI" w:hint="eastAsia"/>
              </w:rPr>
              <w:t>901</w:t>
            </w:r>
          </w:p>
        </w:tc>
        <w:tc>
          <w:tcPr>
            <w:tcW w:w="1302" w:type="dxa"/>
            <w:tcBorders>
              <w:right w:val="single" w:sz="4" w:space="0" w:color="auto"/>
            </w:tcBorders>
          </w:tcPr>
          <w:p w14:paraId="27803C50" w14:textId="0E4E7A9A" w:rsidR="00C95D4D" w:rsidRPr="004A6845" w:rsidRDefault="00E906D0" w:rsidP="00C95D4D">
            <w:pPr>
              <w:jc w:val="right"/>
              <w:rPr>
                <w:rFonts w:hAnsi="Meiryo UI"/>
              </w:rPr>
            </w:pPr>
            <w:r w:rsidRPr="004A6845">
              <w:rPr>
                <w:rFonts w:hAnsi="Meiryo UI" w:hint="eastAsia"/>
              </w:rPr>
              <w:t>2</w:t>
            </w:r>
            <w:r w:rsidRPr="004A6845">
              <w:rPr>
                <w:rFonts w:hAnsi="Meiryo UI"/>
              </w:rPr>
              <w:t>,</w:t>
            </w:r>
            <w:r w:rsidR="00B97571">
              <w:rPr>
                <w:rFonts w:hAnsi="Meiryo UI" w:hint="eastAsia"/>
              </w:rPr>
              <w:t>866</w:t>
            </w:r>
          </w:p>
        </w:tc>
        <w:tc>
          <w:tcPr>
            <w:tcW w:w="1302" w:type="dxa"/>
            <w:tcBorders>
              <w:right w:val="single" w:sz="4" w:space="0" w:color="auto"/>
            </w:tcBorders>
          </w:tcPr>
          <w:p w14:paraId="7D969988" w14:textId="4B5D434D" w:rsidR="00C95D4D" w:rsidRPr="004A6845" w:rsidRDefault="00E906D0" w:rsidP="00C95D4D">
            <w:pPr>
              <w:jc w:val="right"/>
              <w:rPr>
                <w:rFonts w:hAnsi="Meiryo UI"/>
              </w:rPr>
            </w:pPr>
            <w:r w:rsidRPr="004A6845">
              <w:rPr>
                <w:rFonts w:hAnsi="Meiryo UI" w:hint="eastAsia"/>
              </w:rPr>
              <w:t>2</w:t>
            </w:r>
            <w:r w:rsidRPr="004A6845">
              <w:rPr>
                <w:rFonts w:hAnsi="Meiryo UI"/>
              </w:rPr>
              <w:t>,</w:t>
            </w:r>
            <w:r w:rsidR="00505A04">
              <w:rPr>
                <w:rFonts w:hAnsi="Meiryo UI" w:hint="eastAsia"/>
              </w:rPr>
              <w:t>8</w:t>
            </w:r>
            <w:r w:rsidR="00B97571">
              <w:rPr>
                <w:rFonts w:hAnsi="Meiryo UI" w:hint="eastAsia"/>
              </w:rPr>
              <w:t>88</w:t>
            </w:r>
          </w:p>
        </w:tc>
      </w:tr>
      <w:tr w:rsidR="00C95D4D" w:rsidRPr="004A6845" w14:paraId="25D4655F" w14:textId="77777777" w:rsidTr="00C95D4D">
        <w:trPr>
          <w:trHeight w:val="373"/>
        </w:trPr>
        <w:tc>
          <w:tcPr>
            <w:tcW w:w="2774" w:type="dxa"/>
            <w:vAlign w:val="center"/>
          </w:tcPr>
          <w:p w14:paraId="5C564AFC" w14:textId="690944F6" w:rsidR="00C95D4D" w:rsidRPr="004A6845" w:rsidRDefault="00C95D4D" w:rsidP="00C95D4D">
            <w:pPr>
              <w:rPr>
                <w:rFonts w:hAnsi="Meiryo UI"/>
              </w:rPr>
            </w:pPr>
            <w:r w:rsidRPr="004A6845">
              <w:rPr>
                <w:rFonts w:hAnsi="Meiryo UI" w:hint="eastAsia"/>
              </w:rPr>
              <w:t>教育研究・管理経費支出</w:t>
            </w:r>
          </w:p>
        </w:tc>
        <w:tc>
          <w:tcPr>
            <w:tcW w:w="1301" w:type="dxa"/>
            <w:vAlign w:val="center"/>
          </w:tcPr>
          <w:p w14:paraId="758798A2" w14:textId="267BFA9E" w:rsidR="00C95D4D" w:rsidRPr="004A6845" w:rsidRDefault="00E906D0" w:rsidP="00C95D4D">
            <w:pPr>
              <w:jc w:val="right"/>
              <w:rPr>
                <w:rFonts w:hAnsi="Meiryo UI"/>
              </w:rPr>
            </w:pPr>
            <w:r w:rsidRPr="004A6845">
              <w:rPr>
                <w:rFonts w:hAnsi="Meiryo UI" w:hint="eastAsia"/>
              </w:rPr>
              <w:t>1</w:t>
            </w:r>
            <w:r w:rsidRPr="004A6845">
              <w:rPr>
                <w:rFonts w:hAnsi="Meiryo UI"/>
              </w:rPr>
              <w:t>,</w:t>
            </w:r>
            <w:r w:rsidR="00883812">
              <w:rPr>
                <w:rFonts w:hAnsi="Meiryo UI" w:hint="eastAsia"/>
              </w:rPr>
              <w:t>319</w:t>
            </w:r>
          </w:p>
        </w:tc>
        <w:tc>
          <w:tcPr>
            <w:tcW w:w="1302" w:type="dxa"/>
            <w:vAlign w:val="center"/>
          </w:tcPr>
          <w:p w14:paraId="6DF77F0D" w14:textId="152E31F4" w:rsidR="00C95D4D" w:rsidRPr="004A6845" w:rsidRDefault="00E906D0" w:rsidP="00C95D4D">
            <w:pPr>
              <w:jc w:val="right"/>
              <w:rPr>
                <w:rFonts w:hAnsi="Meiryo UI"/>
              </w:rPr>
            </w:pPr>
            <w:r w:rsidRPr="004A6845">
              <w:rPr>
                <w:rFonts w:hAnsi="Meiryo UI" w:hint="eastAsia"/>
              </w:rPr>
              <w:t>1</w:t>
            </w:r>
            <w:r w:rsidRPr="004A6845">
              <w:rPr>
                <w:rFonts w:hAnsi="Meiryo UI"/>
              </w:rPr>
              <w:t>,</w:t>
            </w:r>
            <w:r w:rsidR="00792847">
              <w:rPr>
                <w:rFonts w:hAnsi="Meiryo UI" w:hint="eastAsia"/>
              </w:rPr>
              <w:t>28</w:t>
            </w:r>
            <w:r w:rsidR="00B97571">
              <w:rPr>
                <w:rFonts w:hAnsi="Meiryo UI" w:hint="eastAsia"/>
              </w:rPr>
              <w:t>9</w:t>
            </w:r>
          </w:p>
        </w:tc>
        <w:tc>
          <w:tcPr>
            <w:tcW w:w="1302" w:type="dxa"/>
            <w:tcBorders>
              <w:right w:val="single" w:sz="4" w:space="0" w:color="auto"/>
            </w:tcBorders>
          </w:tcPr>
          <w:p w14:paraId="4AD20DD5" w14:textId="17E7CD68" w:rsidR="00C95D4D" w:rsidRPr="004A6845" w:rsidRDefault="00E906D0" w:rsidP="00C95D4D">
            <w:pPr>
              <w:jc w:val="right"/>
              <w:rPr>
                <w:rFonts w:hAnsi="Meiryo UI"/>
              </w:rPr>
            </w:pPr>
            <w:r w:rsidRPr="004A6845">
              <w:rPr>
                <w:rFonts w:hAnsi="Meiryo UI" w:hint="eastAsia"/>
              </w:rPr>
              <w:t>1</w:t>
            </w:r>
            <w:r w:rsidRPr="004A6845">
              <w:rPr>
                <w:rFonts w:hAnsi="Meiryo UI"/>
              </w:rPr>
              <w:t>,</w:t>
            </w:r>
            <w:r w:rsidR="00792847">
              <w:rPr>
                <w:rFonts w:hAnsi="Meiryo UI" w:hint="eastAsia"/>
              </w:rPr>
              <w:t>31</w:t>
            </w:r>
            <w:r w:rsidR="00B97571">
              <w:rPr>
                <w:rFonts w:hAnsi="Meiryo UI" w:hint="eastAsia"/>
              </w:rPr>
              <w:t>7</w:t>
            </w:r>
          </w:p>
        </w:tc>
        <w:tc>
          <w:tcPr>
            <w:tcW w:w="1302" w:type="dxa"/>
            <w:tcBorders>
              <w:right w:val="single" w:sz="4" w:space="0" w:color="auto"/>
            </w:tcBorders>
          </w:tcPr>
          <w:p w14:paraId="776984CF" w14:textId="0AA38116" w:rsidR="00C95D4D" w:rsidRPr="004A6845" w:rsidRDefault="00E906D0" w:rsidP="00C95D4D">
            <w:pPr>
              <w:jc w:val="right"/>
              <w:rPr>
                <w:rFonts w:hAnsi="Meiryo UI"/>
              </w:rPr>
            </w:pPr>
            <w:r w:rsidRPr="004A6845">
              <w:rPr>
                <w:rFonts w:hAnsi="Meiryo UI" w:hint="eastAsia"/>
              </w:rPr>
              <w:t>1</w:t>
            </w:r>
            <w:r w:rsidRPr="004A6845">
              <w:rPr>
                <w:rFonts w:hAnsi="Meiryo UI"/>
              </w:rPr>
              <w:t>,</w:t>
            </w:r>
            <w:r w:rsidR="00792847">
              <w:rPr>
                <w:rFonts w:hAnsi="Meiryo UI" w:hint="eastAsia"/>
              </w:rPr>
              <w:t>3</w:t>
            </w:r>
            <w:r w:rsidR="00B97571">
              <w:rPr>
                <w:rFonts w:hAnsi="Meiryo UI" w:hint="eastAsia"/>
              </w:rPr>
              <w:t>60</w:t>
            </w:r>
          </w:p>
        </w:tc>
        <w:tc>
          <w:tcPr>
            <w:tcW w:w="1302" w:type="dxa"/>
            <w:tcBorders>
              <w:right w:val="single" w:sz="4" w:space="0" w:color="auto"/>
            </w:tcBorders>
          </w:tcPr>
          <w:p w14:paraId="2618F0A3" w14:textId="0A3057C1" w:rsidR="00C95D4D" w:rsidRPr="004A6845" w:rsidRDefault="00E906D0" w:rsidP="00C95D4D">
            <w:pPr>
              <w:jc w:val="right"/>
              <w:rPr>
                <w:rFonts w:hAnsi="Meiryo UI"/>
              </w:rPr>
            </w:pPr>
            <w:r w:rsidRPr="004A6845">
              <w:rPr>
                <w:rFonts w:hAnsi="Meiryo UI" w:hint="eastAsia"/>
              </w:rPr>
              <w:t>1</w:t>
            </w:r>
            <w:r w:rsidRPr="004A6845">
              <w:rPr>
                <w:rFonts w:hAnsi="Meiryo UI"/>
              </w:rPr>
              <w:t>,</w:t>
            </w:r>
            <w:r w:rsidR="00FE7949">
              <w:rPr>
                <w:rFonts w:hAnsi="Meiryo UI" w:hint="eastAsia"/>
              </w:rPr>
              <w:t>3</w:t>
            </w:r>
            <w:r w:rsidR="00B97571">
              <w:rPr>
                <w:rFonts w:hAnsi="Meiryo UI" w:hint="eastAsia"/>
              </w:rPr>
              <w:t>88</w:t>
            </w:r>
          </w:p>
        </w:tc>
      </w:tr>
      <w:tr w:rsidR="00C95D4D" w:rsidRPr="004A6845" w14:paraId="69731D95" w14:textId="77777777" w:rsidTr="00C95D4D">
        <w:trPr>
          <w:trHeight w:val="373"/>
        </w:trPr>
        <w:tc>
          <w:tcPr>
            <w:tcW w:w="2774" w:type="dxa"/>
            <w:vAlign w:val="center"/>
          </w:tcPr>
          <w:p w14:paraId="14911F0D" w14:textId="3E04AAE8" w:rsidR="00C95D4D" w:rsidRPr="004A6845" w:rsidRDefault="00C95D4D" w:rsidP="00C95D4D">
            <w:pPr>
              <w:rPr>
                <w:rFonts w:hAnsi="Meiryo UI"/>
              </w:rPr>
            </w:pPr>
            <w:r w:rsidRPr="004A6845">
              <w:rPr>
                <w:rFonts w:hAnsi="Meiryo UI" w:hint="eastAsia"/>
              </w:rPr>
              <w:t>借入金元利金返済支出</w:t>
            </w:r>
          </w:p>
        </w:tc>
        <w:tc>
          <w:tcPr>
            <w:tcW w:w="1301" w:type="dxa"/>
            <w:vAlign w:val="center"/>
          </w:tcPr>
          <w:p w14:paraId="1E6100BA" w14:textId="5090F703" w:rsidR="00C95D4D" w:rsidRPr="004A6845" w:rsidRDefault="00E906D0" w:rsidP="00C95D4D">
            <w:pPr>
              <w:jc w:val="right"/>
              <w:rPr>
                <w:rFonts w:hAnsi="Meiryo UI"/>
              </w:rPr>
            </w:pPr>
            <w:r w:rsidRPr="004A6845">
              <w:rPr>
                <w:rFonts w:hAnsi="Meiryo UI" w:hint="eastAsia"/>
              </w:rPr>
              <w:t>2</w:t>
            </w:r>
            <w:r w:rsidRPr="004A6845">
              <w:rPr>
                <w:rFonts w:hAnsi="Meiryo UI"/>
              </w:rPr>
              <w:t>48</w:t>
            </w:r>
          </w:p>
        </w:tc>
        <w:tc>
          <w:tcPr>
            <w:tcW w:w="1302" w:type="dxa"/>
            <w:vAlign w:val="center"/>
          </w:tcPr>
          <w:p w14:paraId="0A65B298" w14:textId="666130DA" w:rsidR="00C95D4D" w:rsidRPr="004A6845" w:rsidRDefault="00E906D0" w:rsidP="00C95D4D">
            <w:pPr>
              <w:jc w:val="right"/>
              <w:rPr>
                <w:rFonts w:hAnsi="Meiryo UI"/>
              </w:rPr>
            </w:pPr>
            <w:r w:rsidRPr="004A6845">
              <w:rPr>
                <w:rFonts w:hAnsi="Meiryo UI" w:hint="eastAsia"/>
              </w:rPr>
              <w:t>2</w:t>
            </w:r>
            <w:r w:rsidRPr="004A6845">
              <w:rPr>
                <w:rFonts w:hAnsi="Meiryo UI"/>
              </w:rPr>
              <w:t>16</w:t>
            </w:r>
          </w:p>
        </w:tc>
        <w:tc>
          <w:tcPr>
            <w:tcW w:w="1302" w:type="dxa"/>
            <w:tcBorders>
              <w:right w:val="single" w:sz="4" w:space="0" w:color="auto"/>
            </w:tcBorders>
          </w:tcPr>
          <w:p w14:paraId="7A812E95" w14:textId="5FD9D092" w:rsidR="00C95D4D" w:rsidRPr="004A6845" w:rsidRDefault="00E906D0" w:rsidP="00C95D4D">
            <w:pPr>
              <w:jc w:val="right"/>
              <w:rPr>
                <w:rFonts w:hAnsi="Meiryo UI"/>
              </w:rPr>
            </w:pPr>
            <w:r w:rsidRPr="004A6845">
              <w:rPr>
                <w:rFonts w:hAnsi="Meiryo UI" w:hint="eastAsia"/>
              </w:rPr>
              <w:t>1</w:t>
            </w:r>
            <w:r w:rsidRPr="004A6845">
              <w:rPr>
                <w:rFonts w:hAnsi="Meiryo UI"/>
              </w:rPr>
              <w:t>95</w:t>
            </w:r>
          </w:p>
        </w:tc>
        <w:tc>
          <w:tcPr>
            <w:tcW w:w="1302" w:type="dxa"/>
            <w:tcBorders>
              <w:right w:val="single" w:sz="4" w:space="0" w:color="auto"/>
            </w:tcBorders>
          </w:tcPr>
          <w:p w14:paraId="48E50144" w14:textId="2732534B" w:rsidR="00C95D4D" w:rsidRPr="004A6845" w:rsidRDefault="00E906D0" w:rsidP="00C95D4D">
            <w:pPr>
              <w:jc w:val="right"/>
              <w:rPr>
                <w:rFonts w:hAnsi="Meiryo UI"/>
              </w:rPr>
            </w:pPr>
            <w:r w:rsidRPr="004A6845">
              <w:rPr>
                <w:rFonts w:hAnsi="Meiryo UI" w:hint="eastAsia"/>
              </w:rPr>
              <w:t>1</w:t>
            </w:r>
            <w:r w:rsidRPr="004A6845">
              <w:rPr>
                <w:rFonts w:hAnsi="Meiryo UI"/>
              </w:rPr>
              <w:t>95</w:t>
            </w:r>
          </w:p>
        </w:tc>
        <w:tc>
          <w:tcPr>
            <w:tcW w:w="1302" w:type="dxa"/>
            <w:tcBorders>
              <w:right w:val="single" w:sz="4" w:space="0" w:color="auto"/>
            </w:tcBorders>
          </w:tcPr>
          <w:p w14:paraId="146E605A" w14:textId="74EAD85A" w:rsidR="00C95D4D" w:rsidRPr="004A6845" w:rsidRDefault="00E906D0" w:rsidP="00C95D4D">
            <w:pPr>
              <w:jc w:val="right"/>
              <w:rPr>
                <w:rFonts w:hAnsi="Meiryo UI"/>
              </w:rPr>
            </w:pPr>
            <w:r w:rsidRPr="004A6845">
              <w:rPr>
                <w:rFonts w:hAnsi="Meiryo UI" w:hint="eastAsia"/>
              </w:rPr>
              <w:t>1</w:t>
            </w:r>
            <w:r w:rsidRPr="004A6845">
              <w:rPr>
                <w:rFonts w:hAnsi="Meiryo UI"/>
              </w:rPr>
              <w:t>9</w:t>
            </w:r>
            <w:r w:rsidR="00505A04">
              <w:rPr>
                <w:rFonts w:hAnsi="Meiryo UI" w:hint="eastAsia"/>
              </w:rPr>
              <w:t>5</w:t>
            </w:r>
          </w:p>
        </w:tc>
      </w:tr>
      <w:tr w:rsidR="00C95D4D" w:rsidRPr="004A6845" w14:paraId="3DD03842" w14:textId="77777777" w:rsidTr="00C95D4D">
        <w:trPr>
          <w:trHeight w:val="373"/>
        </w:trPr>
        <w:tc>
          <w:tcPr>
            <w:tcW w:w="2774" w:type="dxa"/>
            <w:vAlign w:val="center"/>
          </w:tcPr>
          <w:p w14:paraId="036DDA74" w14:textId="004C6BD0" w:rsidR="00C95D4D" w:rsidRPr="004A6845" w:rsidRDefault="00C95D4D" w:rsidP="00C95D4D">
            <w:pPr>
              <w:rPr>
                <w:rFonts w:hAnsi="Meiryo UI"/>
              </w:rPr>
            </w:pPr>
            <w:r w:rsidRPr="004A6845">
              <w:rPr>
                <w:rFonts w:hAnsi="Meiryo UI" w:hint="eastAsia"/>
              </w:rPr>
              <w:t>施設設備関係支出</w:t>
            </w:r>
          </w:p>
        </w:tc>
        <w:tc>
          <w:tcPr>
            <w:tcW w:w="1301" w:type="dxa"/>
            <w:vAlign w:val="center"/>
          </w:tcPr>
          <w:p w14:paraId="286257A7" w14:textId="37502950" w:rsidR="00C95D4D" w:rsidRPr="004A6845" w:rsidRDefault="00E906D0" w:rsidP="00C95D4D">
            <w:pPr>
              <w:jc w:val="right"/>
              <w:rPr>
                <w:rFonts w:hAnsi="Meiryo UI"/>
              </w:rPr>
            </w:pPr>
            <w:r w:rsidRPr="004A6845">
              <w:rPr>
                <w:rFonts w:hAnsi="Meiryo UI" w:hint="eastAsia"/>
              </w:rPr>
              <w:t>1</w:t>
            </w:r>
            <w:r w:rsidR="00883812">
              <w:rPr>
                <w:rFonts w:hAnsi="Meiryo UI" w:hint="eastAsia"/>
              </w:rPr>
              <w:t>52</w:t>
            </w:r>
          </w:p>
        </w:tc>
        <w:tc>
          <w:tcPr>
            <w:tcW w:w="1302" w:type="dxa"/>
            <w:vAlign w:val="center"/>
          </w:tcPr>
          <w:p w14:paraId="5FC96E65" w14:textId="3B9D88F8" w:rsidR="00C95D4D" w:rsidRPr="004A6845" w:rsidRDefault="00E906D0" w:rsidP="00C95D4D">
            <w:pPr>
              <w:jc w:val="right"/>
              <w:rPr>
                <w:rFonts w:hAnsi="Meiryo UI"/>
              </w:rPr>
            </w:pPr>
            <w:r w:rsidRPr="004A6845">
              <w:rPr>
                <w:rFonts w:hAnsi="Meiryo UI" w:hint="eastAsia"/>
              </w:rPr>
              <w:t>1</w:t>
            </w:r>
            <w:r w:rsidR="00883812">
              <w:rPr>
                <w:rFonts w:hAnsi="Meiryo UI" w:hint="eastAsia"/>
              </w:rPr>
              <w:t>20</w:t>
            </w:r>
          </w:p>
        </w:tc>
        <w:tc>
          <w:tcPr>
            <w:tcW w:w="1302" w:type="dxa"/>
            <w:tcBorders>
              <w:right w:val="single" w:sz="4" w:space="0" w:color="auto"/>
            </w:tcBorders>
          </w:tcPr>
          <w:p w14:paraId="4D9CF288" w14:textId="3857AD4A" w:rsidR="00C95D4D" w:rsidRPr="004A6845" w:rsidRDefault="00505A04" w:rsidP="00C95D4D">
            <w:pPr>
              <w:jc w:val="right"/>
              <w:rPr>
                <w:rFonts w:hAnsi="Meiryo UI"/>
              </w:rPr>
            </w:pPr>
            <w:r>
              <w:rPr>
                <w:rFonts w:hAnsi="Meiryo UI" w:hint="eastAsia"/>
              </w:rPr>
              <w:t>90</w:t>
            </w:r>
          </w:p>
        </w:tc>
        <w:tc>
          <w:tcPr>
            <w:tcW w:w="1302" w:type="dxa"/>
            <w:tcBorders>
              <w:right w:val="single" w:sz="4" w:space="0" w:color="auto"/>
            </w:tcBorders>
          </w:tcPr>
          <w:p w14:paraId="19111D15" w14:textId="33C65480" w:rsidR="00C95D4D" w:rsidRPr="004A6845" w:rsidRDefault="00E906D0" w:rsidP="00C95D4D">
            <w:pPr>
              <w:jc w:val="right"/>
              <w:rPr>
                <w:rFonts w:hAnsi="Meiryo UI"/>
              </w:rPr>
            </w:pPr>
            <w:r w:rsidRPr="004A6845">
              <w:rPr>
                <w:rFonts w:hAnsi="Meiryo UI" w:hint="eastAsia"/>
              </w:rPr>
              <w:t>8</w:t>
            </w:r>
            <w:r w:rsidRPr="004A6845">
              <w:rPr>
                <w:rFonts w:hAnsi="Meiryo UI"/>
              </w:rPr>
              <w:t>5</w:t>
            </w:r>
          </w:p>
        </w:tc>
        <w:tc>
          <w:tcPr>
            <w:tcW w:w="1302" w:type="dxa"/>
            <w:tcBorders>
              <w:right w:val="single" w:sz="4" w:space="0" w:color="auto"/>
            </w:tcBorders>
          </w:tcPr>
          <w:p w14:paraId="409561A8" w14:textId="37E3EF5F" w:rsidR="00C95D4D" w:rsidRPr="004A6845" w:rsidRDefault="00E906D0" w:rsidP="00C95D4D">
            <w:pPr>
              <w:jc w:val="right"/>
              <w:rPr>
                <w:rFonts w:hAnsi="Meiryo UI"/>
              </w:rPr>
            </w:pPr>
            <w:r w:rsidRPr="004A6845">
              <w:rPr>
                <w:rFonts w:hAnsi="Meiryo UI" w:hint="eastAsia"/>
              </w:rPr>
              <w:t>6</w:t>
            </w:r>
            <w:r w:rsidR="00505A04">
              <w:rPr>
                <w:rFonts w:hAnsi="Meiryo UI" w:hint="eastAsia"/>
              </w:rPr>
              <w:t>5</w:t>
            </w:r>
          </w:p>
        </w:tc>
      </w:tr>
      <w:tr w:rsidR="00C95D4D" w:rsidRPr="004A6845" w14:paraId="085A83FB" w14:textId="77777777" w:rsidTr="00C95D4D">
        <w:trPr>
          <w:trHeight w:val="373"/>
        </w:trPr>
        <w:tc>
          <w:tcPr>
            <w:tcW w:w="2774" w:type="dxa"/>
            <w:vAlign w:val="center"/>
          </w:tcPr>
          <w:p w14:paraId="2519DF5F" w14:textId="624023B6" w:rsidR="00C95D4D" w:rsidRPr="004A6845" w:rsidRDefault="00C95D4D" w:rsidP="00C95D4D">
            <w:pPr>
              <w:rPr>
                <w:rFonts w:hAnsi="Meiryo UI"/>
              </w:rPr>
            </w:pPr>
            <w:r w:rsidRPr="004A6845">
              <w:rPr>
                <w:rFonts w:hAnsi="Meiryo UI" w:hint="eastAsia"/>
              </w:rPr>
              <w:t>その他支出（含む予備費）</w:t>
            </w:r>
          </w:p>
        </w:tc>
        <w:tc>
          <w:tcPr>
            <w:tcW w:w="1301" w:type="dxa"/>
            <w:vAlign w:val="center"/>
          </w:tcPr>
          <w:p w14:paraId="6C9AFAC7" w14:textId="654A299E" w:rsidR="00C95D4D" w:rsidRPr="004A6845" w:rsidRDefault="00883812" w:rsidP="00C95D4D">
            <w:pPr>
              <w:jc w:val="right"/>
              <w:rPr>
                <w:rFonts w:hAnsi="Meiryo UI"/>
              </w:rPr>
            </w:pPr>
            <w:r>
              <w:rPr>
                <w:rFonts w:hAnsi="Meiryo UI" w:hint="eastAsia"/>
              </w:rPr>
              <w:t>20</w:t>
            </w:r>
          </w:p>
        </w:tc>
        <w:tc>
          <w:tcPr>
            <w:tcW w:w="1302" w:type="dxa"/>
            <w:vAlign w:val="center"/>
          </w:tcPr>
          <w:p w14:paraId="10939823" w14:textId="40DA7B37" w:rsidR="00C95D4D" w:rsidRPr="004A6845" w:rsidRDefault="00B97571" w:rsidP="00C95D4D">
            <w:pPr>
              <w:jc w:val="right"/>
              <w:rPr>
                <w:rFonts w:hAnsi="Meiryo UI"/>
              </w:rPr>
            </w:pPr>
            <w:r>
              <w:rPr>
                <w:rFonts w:hAnsi="Meiryo UI" w:hint="eastAsia"/>
              </w:rPr>
              <w:t>2</w:t>
            </w:r>
            <w:r w:rsidR="00A528EA">
              <w:rPr>
                <w:rFonts w:hAnsi="Meiryo UI" w:hint="eastAsia"/>
              </w:rPr>
              <w:t>0</w:t>
            </w:r>
          </w:p>
        </w:tc>
        <w:tc>
          <w:tcPr>
            <w:tcW w:w="1302" w:type="dxa"/>
            <w:tcBorders>
              <w:right w:val="single" w:sz="4" w:space="0" w:color="auto"/>
            </w:tcBorders>
          </w:tcPr>
          <w:p w14:paraId="0940234D" w14:textId="1214A6E5" w:rsidR="00C95D4D" w:rsidRPr="004A6845" w:rsidRDefault="00B97571" w:rsidP="00C95D4D">
            <w:pPr>
              <w:jc w:val="right"/>
              <w:rPr>
                <w:rFonts w:hAnsi="Meiryo UI"/>
              </w:rPr>
            </w:pPr>
            <w:r>
              <w:rPr>
                <w:rFonts w:hAnsi="Meiryo UI" w:hint="eastAsia"/>
              </w:rPr>
              <w:t>2</w:t>
            </w:r>
            <w:r w:rsidR="00FE7949">
              <w:rPr>
                <w:rFonts w:hAnsi="Meiryo UI" w:hint="eastAsia"/>
              </w:rPr>
              <w:t>0</w:t>
            </w:r>
          </w:p>
        </w:tc>
        <w:tc>
          <w:tcPr>
            <w:tcW w:w="1302" w:type="dxa"/>
            <w:tcBorders>
              <w:right w:val="single" w:sz="4" w:space="0" w:color="auto"/>
            </w:tcBorders>
          </w:tcPr>
          <w:p w14:paraId="7C96F75E" w14:textId="602486BA" w:rsidR="00C95D4D" w:rsidRPr="004A6845" w:rsidRDefault="00FE7949" w:rsidP="00C95D4D">
            <w:pPr>
              <w:jc w:val="right"/>
              <w:rPr>
                <w:rFonts w:hAnsi="Meiryo UI"/>
              </w:rPr>
            </w:pPr>
            <w:r>
              <w:rPr>
                <w:rFonts w:hAnsi="Meiryo UI" w:hint="eastAsia"/>
              </w:rPr>
              <w:t>50</w:t>
            </w:r>
          </w:p>
        </w:tc>
        <w:tc>
          <w:tcPr>
            <w:tcW w:w="1302" w:type="dxa"/>
            <w:tcBorders>
              <w:right w:val="single" w:sz="4" w:space="0" w:color="auto"/>
            </w:tcBorders>
          </w:tcPr>
          <w:p w14:paraId="469CCC68" w14:textId="30484C99" w:rsidR="00C95D4D" w:rsidRPr="004A6845" w:rsidRDefault="00FE7949" w:rsidP="00C95D4D">
            <w:pPr>
              <w:jc w:val="right"/>
              <w:rPr>
                <w:rFonts w:hAnsi="Meiryo UI"/>
              </w:rPr>
            </w:pPr>
            <w:r>
              <w:rPr>
                <w:rFonts w:hAnsi="Meiryo UI" w:hint="eastAsia"/>
              </w:rPr>
              <w:t>50</w:t>
            </w:r>
          </w:p>
        </w:tc>
      </w:tr>
      <w:tr w:rsidR="00C95D4D" w:rsidRPr="004A6845" w14:paraId="7EEAFFBE" w14:textId="77777777" w:rsidTr="00505A04">
        <w:trPr>
          <w:trHeight w:val="373"/>
        </w:trPr>
        <w:tc>
          <w:tcPr>
            <w:tcW w:w="2774" w:type="dxa"/>
            <w:shd w:val="clear" w:color="auto" w:fill="FFF2CC" w:themeFill="accent4" w:themeFillTint="33"/>
            <w:vAlign w:val="center"/>
          </w:tcPr>
          <w:p w14:paraId="49EC4BD7" w14:textId="35D75BAA" w:rsidR="00C95D4D" w:rsidRPr="004A6845" w:rsidRDefault="00C95D4D" w:rsidP="00C95D4D">
            <w:pPr>
              <w:rPr>
                <w:rFonts w:hAnsi="Meiryo UI"/>
                <w:b/>
              </w:rPr>
            </w:pPr>
            <w:r w:rsidRPr="004A6845">
              <w:rPr>
                <w:rFonts w:hAnsi="Meiryo UI" w:hint="eastAsia"/>
                <w:b/>
              </w:rPr>
              <w:t>支出合計</w:t>
            </w:r>
          </w:p>
        </w:tc>
        <w:tc>
          <w:tcPr>
            <w:tcW w:w="1301" w:type="dxa"/>
            <w:shd w:val="clear" w:color="auto" w:fill="FFF2CC" w:themeFill="accent4" w:themeFillTint="33"/>
            <w:vAlign w:val="center"/>
          </w:tcPr>
          <w:p w14:paraId="092656CB" w14:textId="46CE9213" w:rsidR="00C95D4D" w:rsidRPr="004A6845" w:rsidRDefault="00E906D0" w:rsidP="00C95D4D">
            <w:pPr>
              <w:jc w:val="right"/>
              <w:rPr>
                <w:rFonts w:hAnsi="Meiryo UI"/>
              </w:rPr>
            </w:pPr>
            <w:r w:rsidRPr="004A6845">
              <w:rPr>
                <w:rFonts w:hAnsi="Meiryo UI" w:hint="eastAsia"/>
              </w:rPr>
              <w:t>4</w:t>
            </w:r>
            <w:r w:rsidRPr="004A6845">
              <w:rPr>
                <w:rFonts w:hAnsi="Meiryo UI"/>
              </w:rPr>
              <w:t>,</w:t>
            </w:r>
            <w:r w:rsidR="00883812">
              <w:rPr>
                <w:rFonts w:hAnsi="Meiryo UI" w:hint="eastAsia"/>
              </w:rPr>
              <w:t>515</w:t>
            </w:r>
          </w:p>
        </w:tc>
        <w:tc>
          <w:tcPr>
            <w:tcW w:w="1302" w:type="dxa"/>
            <w:shd w:val="clear" w:color="auto" w:fill="FFF2CC" w:themeFill="accent4" w:themeFillTint="33"/>
            <w:vAlign w:val="center"/>
          </w:tcPr>
          <w:p w14:paraId="1EDC5B80" w14:textId="051DBD13" w:rsidR="00C95D4D" w:rsidRPr="004A6845" w:rsidRDefault="00E906D0" w:rsidP="00C95D4D">
            <w:pPr>
              <w:jc w:val="right"/>
              <w:rPr>
                <w:rFonts w:hAnsi="Meiryo UI"/>
              </w:rPr>
            </w:pPr>
            <w:r w:rsidRPr="004A6845">
              <w:rPr>
                <w:rFonts w:hAnsi="Meiryo UI" w:hint="eastAsia"/>
              </w:rPr>
              <w:t>4</w:t>
            </w:r>
            <w:r w:rsidRPr="004A6845">
              <w:rPr>
                <w:rFonts w:hAnsi="Meiryo UI"/>
              </w:rPr>
              <w:t>,</w:t>
            </w:r>
            <w:r w:rsidR="00A528EA">
              <w:rPr>
                <w:rFonts w:hAnsi="Meiryo UI" w:hint="eastAsia"/>
              </w:rPr>
              <w:t>6</w:t>
            </w:r>
            <w:r w:rsidR="00B97571">
              <w:rPr>
                <w:rFonts w:hAnsi="Meiryo UI" w:hint="eastAsia"/>
              </w:rPr>
              <w:t>25</w:t>
            </w:r>
          </w:p>
        </w:tc>
        <w:tc>
          <w:tcPr>
            <w:tcW w:w="1302" w:type="dxa"/>
            <w:tcBorders>
              <w:right w:val="single" w:sz="4" w:space="0" w:color="auto"/>
            </w:tcBorders>
            <w:shd w:val="clear" w:color="auto" w:fill="FFF2CC" w:themeFill="accent4" w:themeFillTint="33"/>
          </w:tcPr>
          <w:p w14:paraId="06AF085B" w14:textId="7E1DCAF7" w:rsidR="00C95D4D" w:rsidRPr="004A6845" w:rsidRDefault="00E906D0" w:rsidP="00C95D4D">
            <w:pPr>
              <w:jc w:val="right"/>
              <w:rPr>
                <w:rFonts w:hAnsi="Meiryo UI"/>
              </w:rPr>
            </w:pPr>
            <w:r w:rsidRPr="004A6845">
              <w:rPr>
                <w:rFonts w:hAnsi="Meiryo UI" w:hint="eastAsia"/>
              </w:rPr>
              <w:t>4</w:t>
            </w:r>
            <w:r w:rsidRPr="004A6845">
              <w:rPr>
                <w:rFonts w:hAnsi="Meiryo UI"/>
              </w:rPr>
              <w:t>,</w:t>
            </w:r>
            <w:r w:rsidR="00B97571">
              <w:rPr>
                <w:rFonts w:hAnsi="Meiryo UI" w:hint="eastAsia"/>
              </w:rPr>
              <w:t>523</w:t>
            </w:r>
          </w:p>
        </w:tc>
        <w:tc>
          <w:tcPr>
            <w:tcW w:w="1302" w:type="dxa"/>
            <w:tcBorders>
              <w:right w:val="single" w:sz="4" w:space="0" w:color="auto"/>
            </w:tcBorders>
            <w:shd w:val="clear" w:color="auto" w:fill="FFF2CC" w:themeFill="accent4" w:themeFillTint="33"/>
          </w:tcPr>
          <w:p w14:paraId="03E05025" w14:textId="696F4478" w:rsidR="00C95D4D" w:rsidRPr="004A6845" w:rsidRDefault="00E906D0" w:rsidP="00C95D4D">
            <w:pPr>
              <w:jc w:val="right"/>
              <w:rPr>
                <w:rFonts w:hAnsi="Meiryo UI"/>
              </w:rPr>
            </w:pPr>
            <w:r w:rsidRPr="004A6845">
              <w:rPr>
                <w:rFonts w:hAnsi="Meiryo UI" w:hint="eastAsia"/>
              </w:rPr>
              <w:t>4</w:t>
            </w:r>
            <w:r w:rsidRPr="004A6845">
              <w:rPr>
                <w:rFonts w:hAnsi="Meiryo UI"/>
              </w:rPr>
              <w:t>,</w:t>
            </w:r>
            <w:r w:rsidR="00B97571">
              <w:rPr>
                <w:rFonts w:hAnsi="Meiryo UI" w:hint="eastAsia"/>
              </w:rPr>
              <w:t>556</w:t>
            </w:r>
          </w:p>
        </w:tc>
        <w:tc>
          <w:tcPr>
            <w:tcW w:w="1302" w:type="dxa"/>
            <w:tcBorders>
              <w:right w:val="single" w:sz="4" w:space="0" w:color="auto"/>
            </w:tcBorders>
            <w:shd w:val="clear" w:color="auto" w:fill="FFF2CC" w:themeFill="accent4" w:themeFillTint="33"/>
          </w:tcPr>
          <w:p w14:paraId="4F6F610D" w14:textId="4BB0A0F7" w:rsidR="00C95D4D" w:rsidRPr="004A6845" w:rsidRDefault="00E906D0" w:rsidP="00C95D4D">
            <w:pPr>
              <w:jc w:val="right"/>
              <w:rPr>
                <w:rFonts w:hAnsi="Meiryo UI"/>
              </w:rPr>
            </w:pPr>
            <w:r w:rsidRPr="004A6845">
              <w:rPr>
                <w:rFonts w:hAnsi="Meiryo UI" w:hint="eastAsia"/>
              </w:rPr>
              <w:t>4</w:t>
            </w:r>
            <w:r w:rsidRPr="004A6845">
              <w:rPr>
                <w:rFonts w:hAnsi="Meiryo UI"/>
              </w:rPr>
              <w:t>,</w:t>
            </w:r>
            <w:r w:rsidR="00B97571">
              <w:rPr>
                <w:rFonts w:hAnsi="Meiryo UI" w:hint="eastAsia"/>
              </w:rPr>
              <w:t>586</w:t>
            </w:r>
          </w:p>
        </w:tc>
      </w:tr>
      <w:tr w:rsidR="00C95D4D" w:rsidRPr="004A6845" w14:paraId="48D6ED8E" w14:textId="77777777" w:rsidTr="00505A04">
        <w:trPr>
          <w:trHeight w:val="373"/>
        </w:trPr>
        <w:tc>
          <w:tcPr>
            <w:tcW w:w="2774" w:type="dxa"/>
            <w:shd w:val="clear" w:color="auto" w:fill="DEEAF6" w:themeFill="accent1" w:themeFillTint="33"/>
            <w:vAlign w:val="center"/>
          </w:tcPr>
          <w:p w14:paraId="2AB9C448" w14:textId="61F934F6" w:rsidR="00C95D4D" w:rsidRPr="00754512" w:rsidRDefault="00C95D4D" w:rsidP="00C95D4D">
            <w:pPr>
              <w:rPr>
                <w:rFonts w:hAnsi="Meiryo UI"/>
                <w:b/>
                <w:sz w:val="22"/>
              </w:rPr>
            </w:pPr>
            <w:r w:rsidRPr="00754512">
              <w:rPr>
                <w:rFonts w:hAnsi="Meiryo UI" w:hint="eastAsia"/>
                <w:b/>
                <w:color w:val="FF0000"/>
                <w:sz w:val="22"/>
              </w:rPr>
              <w:t>資金収支差額</w:t>
            </w:r>
          </w:p>
        </w:tc>
        <w:tc>
          <w:tcPr>
            <w:tcW w:w="1301" w:type="dxa"/>
            <w:shd w:val="clear" w:color="auto" w:fill="DEEAF6" w:themeFill="accent1" w:themeFillTint="33"/>
            <w:vAlign w:val="center"/>
          </w:tcPr>
          <w:p w14:paraId="33ABD154" w14:textId="2507635E" w:rsidR="00C95D4D" w:rsidRPr="00754512" w:rsidRDefault="00E906D0" w:rsidP="00C95D4D">
            <w:pPr>
              <w:jc w:val="right"/>
              <w:rPr>
                <w:rFonts w:hAnsi="Meiryo UI"/>
                <w:b/>
                <w:sz w:val="22"/>
              </w:rPr>
            </w:pPr>
            <w:r w:rsidRPr="00754512">
              <w:rPr>
                <w:rFonts w:hAnsi="Meiryo UI" w:hint="eastAsia"/>
                <w:b/>
                <w:sz w:val="22"/>
              </w:rPr>
              <w:t>▲</w:t>
            </w:r>
            <w:r w:rsidR="00447EBA" w:rsidRPr="00754512">
              <w:rPr>
                <w:rFonts w:hAnsi="Meiryo UI" w:hint="eastAsia"/>
                <w:b/>
                <w:sz w:val="22"/>
              </w:rPr>
              <w:t>5</w:t>
            </w:r>
            <w:r w:rsidR="00FE7949" w:rsidRPr="00754512">
              <w:rPr>
                <w:rFonts w:hAnsi="Meiryo UI" w:hint="eastAsia"/>
                <w:b/>
                <w:sz w:val="22"/>
              </w:rPr>
              <w:t>99</w:t>
            </w:r>
          </w:p>
        </w:tc>
        <w:tc>
          <w:tcPr>
            <w:tcW w:w="1302" w:type="dxa"/>
            <w:shd w:val="clear" w:color="auto" w:fill="DEEAF6" w:themeFill="accent1" w:themeFillTint="33"/>
            <w:vAlign w:val="center"/>
          </w:tcPr>
          <w:p w14:paraId="618A4ED1" w14:textId="14C887F9" w:rsidR="00C95D4D" w:rsidRPr="00754512" w:rsidRDefault="00E906D0" w:rsidP="00C95D4D">
            <w:pPr>
              <w:jc w:val="right"/>
              <w:rPr>
                <w:rFonts w:hAnsi="Meiryo UI"/>
                <w:b/>
                <w:sz w:val="22"/>
              </w:rPr>
            </w:pPr>
            <w:r w:rsidRPr="00754512">
              <w:rPr>
                <w:rFonts w:hAnsi="Meiryo UI" w:hint="eastAsia"/>
                <w:b/>
                <w:sz w:val="22"/>
              </w:rPr>
              <w:t>▲</w:t>
            </w:r>
            <w:r w:rsidR="00FE7949" w:rsidRPr="00754512">
              <w:rPr>
                <w:rFonts w:hAnsi="Meiryo UI" w:hint="eastAsia"/>
                <w:b/>
                <w:sz w:val="22"/>
              </w:rPr>
              <w:t>1</w:t>
            </w:r>
            <w:r w:rsidR="00B97571" w:rsidRPr="00754512">
              <w:rPr>
                <w:rFonts w:hAnsi="Meiryo UI" w:hint="eastAsia"/>
                <w:b/>
                <w:sz w:val="22"/>
              </w:rPr>
              <w:t>37</w:t>
            </w:r>
          </w:p>
        </w:tc>
        <w:tc>
          <w:tcPr>
            <w:tcW w:w="1302" w:type="dxa"/>
            <w:tcBorders>
              <w:right w:val="single" w:sz="4" w:space="0" w:color="auto"/>
            </w:tcBorders>
            <w:shd w:val="clear" w:color="auto" w:fill="DEEAF6" w:themeFill="accent1" w:themeFillTint="33"/>
          </w:tcPr>
          <w:p w14:paraId="11FE96D3" w14:textId="6B841233" w:rsidR="00C95D4D" w:rsidRPr="00754512" w:rsidRDefault="00B97571" w:rsidP="00C95D4D">
            <w:pPr>
              <w:jc w:val="right"/>
              <w:rPr>
                <w:rFonts w:hAnsi="Meiryo UI"/>
                <w:b/>
                <w:sz w:val="22"/>
              </w:rPr>
            </w:pPr>
            <w:r w:rsidRPr="00754512">
              <w:rPr>
                <w:rFonts w:hAnsi="Meiryo UI" w:hint="eastAsia"/>
                <w:b/>
                <w:color w:val="FF0000"/>
                <w:sz w:val="22"/>
              </w:rPr>
              <w:t>16</w:t>
            </w:r>
          </w:p>
        </w:tc>
        <w:tc>
          <w:tcPr>
            <w:tcW w:w="1302" w:type="dxa"/>
            <w:tcBorders>
              <w:right w:val="single" w:sz="4" w:space="0" w:color="auto"/>
            </w:tcBorders>
            <w:shd w:val="clear" w:color="auto" w:fill="DEEAF6" w:themeFill="accent1" w:themeFillTint="33"/>
          </w:tcPr>
          <w:p w14:paraId="6EECC988" w14:textId="263CD518" w:rsidR="00C95D4D" w:rsidRPr="00754512" w:rsidRDefault="00FE7949" w:rsidP="00C95D4D">
            <w:pPr>
              <w:jc w:val="right"/>
              <w:rPr>
                <w:rFonts w:hAnsi="Meiryo UI"/>
                <w:b/>
                <w:sz w:val="22"/>
              </w:rPr>
            </w:pPr>
            <w:r w:rsidRPr="00754512">
              <w:rPr>
                <w:rFonts w:hAnsi="Meiryo UI" w:hint="eastAsia"/>
                <w:b/>
                <w:sz w:val="22"/>
              </w:rPr>
              <w:t>4</w:t>
            </w:r>
            <w:r w:rsidR="00B97571" w:rsidRPr="00754512">
              <w:rPr>
                <w:rFonts w:hAnsi="Meiryo UI" w:hint="eastAsia"/>
                <w:b/>
                <w:sz w:val="22"/>
              </w:rPr>
              <w:t>00</w:t>
            </w:r>
          </w:p>
        </w:tc>
        <w:tc>
          <w:tcPr>
            <w:tcW w:w="1302" w:type="dxa"/>
            <w:tcBorders>
              <w:right w:val="single" w:sz="4" w:space="0" w:color="auto"/>
            </w:tcBorders>
            <w:shd w:val="clear" w:color="auto" w:fill="DEEAF6" w:themeFill="accent1" w:themeFillTint="33"/>
          </w:tcPr>
          <w:p w14:paraId="0CFC5F0B" w14:textId="3B11957D" w:rsidR="00C95D4D" w:rsidRPr="00754512" w:rsidRDefault="00FE7949" w:rsidP="00C95D4D">
            <w:pPr>
              <w:jc w:val="right"/>
              <w:rPr>
                <w:rFonts w:hAnsi="Meiryo UI"/>
                <w:b/>
                <w:sz w:val="22"/>
              </w:rPr>
            </w:pPr>
            <w:r w:rsidRPr="00754512">
              <w:rPr>
                <w:rFonts w:hAnsi="Meiryo UI" w:hint="eastAsia"/>
                <w:b/>
                <w:sz w:val="22"/>
              </w:rPr>
              <w:t>5</w:t>
            </w:r>
            <w:r w:rsidR="00B97571" w:rsidRPr="00754512">
              <w:rPr>
                <w:rFonts w:hAnsi="Meiryo UI" w:hint="eastAsia"/>
                <w:b/>
                <w:sz w:val="22"/>
              </w:rPr>
              <w:t>02</w:t>
            </w:r>
          </w:p>
        </w:tc>
      </w:tr>
    </w:tbl>
    <w:p w14:paraId="1A002E70" w14:textId="4674DA42" w:rsidR="008104AB" w:rsidRDefault="008104AB" w:rsidP="00CC27EF">
      <w:pPr>
        <w:ind w:firstLineChars="100" w:firstLine="210"/>
        <w:rPr>
          <w:rFonts w:hAnsi="Meiryo UI"/>
          <w:bCs/>
        </w:rPr>
      </w:pPr>
      <w:r>
        <w:rPr>
          <w:rFonts w:hAnsi="Meiryo UI" w:hint="eastAsia"/>
          <w:bCs/>
        </w:rPr>
        <w:t>【収入の部】</w:t>
      </w:r>
    </w:p>
    <w:p w14:paraId="4A61512C" w14:textId="4C9C0F34" w:rsidR="00505A04" w:rsidRDefault="00FD7A0A" w:rsidP="008104AB">
      <w:pPr>
        <w:ind w:firstLineChars="200" w:firstLine="420"/>
        <w:rPr>
          <w:rFonts w:hAnsi="Meiryo UI"/>
          <w:bCs/>
        </w:rPr>
      </w:pPr>
      <w:r w:rsidRPr="00FD7A0A">
        <w:rPr>
          <w:rFonts w:hAnsi="Meiryo UI" w:hint="eastAsia"/>
          <w:bCs/>
        </w:rPr>
        <w:t>➀</w:t>
      </w:r>
      <w:r>
        <w:rPr>
          <w:rFonts w:hAnsi="Meiryo UI" w:hint="eastAsia"/>
          <w:bCs/>
        </w:rPr>
        <w:t>学生生徒等納付金収入は、新入生および在籍者数により算出（退学・休学・留年も見込む）</w:t>
      </w:r>
    </w:p>
    <w:p w14:paraId="3001C986" w14:textId="32489292" w:rsidR="00FD7A0A" w:rsidRDefault="00FD7A0A" w:rsidP="008104AB">
      <w:pPr>
        <w:ind w:firstLineChars="200" w:firstLine="420"/>
        <w:rPr>
          <w:rFonts w:hAnsi="Meiryo UI"/>
          <w:bCs/>
        </w:rPr>
      </w:pPr>
      <w:r>
        <w:rPr>
          <w:rFonts w:hAnsi="Meiryo UI" w:hint="eastAsia"/>
          <w:bCs/>
        </w:rPr>
        <w:t>➁補助金収入は、在籍者数および教員等による経常費補助金のみを計上し、特別補助金は未計上</w:t>
      </w:r>
    </w:p>
    <w:p w14:paraId="7E62FC72" w14:textId="1932D42D" w:rsidR="00FD7A0A" w:rsidRDefault="00FD7A0A" w:rsidP="008104AB">
      <w:pPr>
        <w:ind w:firstLineChars="200" w:firstLine="420"/>
        <w:rPr>
          <w:rFonts w:hAnsi="Meiryo UI"/>
          <w:bCs/>
        </w:rPr>
      </w:pPr>
      <w:r>
        <w:rPr>
          <w:rFonts w:hAnsi="Meiryo UI" w:hint="eastAsia"/>
          <w:bCs/>
        </w:rPr>
        <w:t>➂前受金</w:t>
      </w:r>
      <w:r w:rsidR="00E20DCD">
        <w:rPr>
          <w:rFonts w:hAnsi="Meiryo UI" w:hint="eastAsia"/>
          <w:bCs/>
        </w:rPr>
        <w:t>収入</w:t>
      </w:r>
      <w:r>
        <w:rPr>
          <w:rFonts w:hAnsi="Meiryo UI" w:hint="eastAsia"/>
          <w:bCs/>
        </w:rPr>
        <w:t>は、次年度入学者目標により計上（ただし、次年度調整勘定で相殺）</w:t>
      </w:r>
    </w:p>
    <w:p w14:paraId="61B17ADD" w14:textId="70C36D0A" w:rsidR="008104AB" w:rsidRDefault="00FD7A0A" w:rsidP="008104AB">
      <w:pPr>
        <w:ind w:firstLineChars="200" w:firstLine="420"/>
        <w:rPr>
          <w:rFonts w:hAnsi="Meiryo UI"/>
          <w:bCs/>
        </w:rPr>
      </w:pPr>
      <w:r>
        <w:rPr>
          <w:rFonts w:hAnsi="Meiryo UI" w:hint="eastAsia"/>
          <w:bCs/>
        </w:rPr>
        <w:t>④その他収入は、手数料・寄付金・資産売却・付随事業・受取利息配当</w:t>
      </w:r>
      <w:r w:rsidR="00E20DCD">
        <w:rPr>
          <w:rFonts w:hAnsi="Meiryo UI" w:hint="eastAsia"/>
          <w:bCs/>
        </w:rPr>
        <w:t>金</w:t>
      </w:r>
      <w:r>
        <w:rPr>
          <w:rFonts w:hAnsi="Meiryo UI" w:hint="eastAsia"/>
          <w:bCs/>
        </w:rPr>
        <w:t>・雑収入等の合計額</w:t>
      </w:r>
    </w:p>
    <w:p w14:paraId="730DE167" w14:textId="77777777" w:rsidR="00C75721" w:rsidRDefault="00C75721" w:rsidP="008104AB">
      <w:pPr>
        <w:ind w:firstLineChars="200" w:firstLine="420"/>
        <w:rPr>
          <w:rFonts w:hAnsi="Meiryo UI"/>
          <w:bCs/>
        </w:rPr>
      </w:pPr>
    </w:p>
    <w:p w14:paraId="36F0210C" w14:textId="7A2195C4" w:rsidR="008104AB" w:rsidRDefault="008104AB" w:rsidP="00C75721">
      <w:pPr>
        <w:ind w:firstLineChars="100" w:firstLine="210"/>
        <w:rPr>
          <w:rFonts w:hAnsi="Meiryo UI"/>
          <w:bCs/>
        </w:rPr>
      </w:pPr>
      <w:r>
        <w:rPr>
          <w:rFonts w:hAnsi="Meiryo UI" w:hint="eastAsia"/>
          <w:bCs/>
        </w:rPr>
        <w:lastRenderedPageBreak/>
        <w:t>【支出の部】</w:t>
      </w:r>
    </w:p>
    <w:p w14:paraId="1340C14C" w14:textId="2D08133E" w:rsidR="00E20DCD" w:rsidRDefault="00C75721" w:rsidP="008104AB">
      <w:pPr>
        <w:ind w:firstLineChars="200" w:firstLine="420"/>
        <w:rPr>
          <w:rFonts w:hAnsi="Meiryo UI"/>
          <w:bCs/>
        </w:rPr>
      </w:pPr>
      <w:r>
        <w:rPr>
          <w:rFonts w:hAnsi="Meiryo UI" w:hint="eastAsia"/>
          <w:bCs/>
        </w:rPr>
        <w:t>➀</w:t>
      </w:r>
      <w:r w:rsidR="00E20DCD">
        <w:rPr>
          <w:rFonts w:hAnsi="Meiryo UI" w:hint="eastAsia"/>
          <w:bCs/>
        </w:rPr>
        <w:t>人件費支出は、5か年教職員要員計画に基づき算出</w:t>
      </w:r>
    </w:p>
    <w:p w14:paraId="68D4B020" w14:textId="325E68DD" w:rsidR="00E20DCD" w:rsidRDefault="00C75721" w:rsidP="008104AB">
      <w:pPr>
        <w:ind w:firstLineChars="200" w:firstLine="420"/>
        <w:rPr>
          <w:rFonts w:hAnsi="Meiryo UI"/>
          <w:bCs/>
        </w:rPr>
      </w:pPr>
      <w:r>
        <w:rPr>
          <w:rFonts w:hAnsi="Meiryo UI" w:hint="eastAsia"/>
          <w:bCs/>
        </w:rPr>
        <w:t>➁</w:t>
      </w:r>
      <w:r w:rsidR="00E20DCD">
        <w:rPr>
          <w:rFonts w:hAnsi="Meiryo UI" w:hint="eastAsia"/>
          <w:bCs/>
        </w:rPr>
        <w:t>教育研究経費支出は、在籍者数増減に影響のない固定費に、在籍者数に応じた変動費を加算して計上</w:t>
      </w:r>
    </w:p>
    <w:p w14:paraId="0F6594A0" w14:textId="6747B101" w:rsidR="00E20DCD" w:rsidRDefault="00E20DCD" w:rsidP="00DC7CF3">
      <w:pPr>
        <w:ind w:firstLineChars="300" w:firstLine="630"/>
        <w:rPr>
          <w:rFonts w:hAnsi="Meiryo UI"/>
          <w:bCs/>
        </w:rPr>
      </w:pPr>
      <w:r>
        <w:rPr>
          <w:rFonts w:hAnsi="Meiryo UI" w:hint="eastAsia"/>
          <w:bCs/>
        </w:rPr>
        <w:t>また、私立高校</w:t>
      </w:r>
      <w:r w:rsidR="00007C9A">
        <w:rPr>
          <w:rFonts w:hAnsi="Meiryo UI" w:hint="eastAsia"/>
          <w:bCs/>
        </w:rPr>
        <w:t>無償化（政府案）についても、2024年度生徒をもとに算出した影響額を計上</w:t>
      </w:r>
    </w:p>
    <w:p w14:paraId="774C0DD8" w14:textId="2E3649F4" w:rsidR="00007C9A" w:rsidRDefault="00C75721" w:rsidP="00DC7CF3">
      <w:pPr>
        <w:ind w:firstLineChars="200" w:firstLine="420"/>
        <w:rPr>
          <w:rFonts w:hAnsi="Meiryo UI"/>
          <w:bCs/>
        </w:rPr>
      </w:pPr>
      <w:r>
        <w:rPr>
          <w:rFonts w:hAnsi="Meiryo UI" w:hint="eastAsia"/>
          <w:bCs/>
        </w:rPr>
        <w:t>➂</w:t>
      </w:r>
      <w:r w:rsidR="00007C9A">
        <w:rPr>
          <w:rFonts w:hAnsi="Meiryo UI" w:hint="eastAsia"/>
          <w:bCs/>
        </w:rPr>
        <w:t>借入金元利金返済支出は、既往借入金（固定金利）にて確定</w:t>
      </w:r>
    </w:p>
    <w:p w14:paraId="458D51D4" w14:textId="2AE3CEB7" w:rsidR="00007C9A" w:rsidRDefault="00C75721" w:rsidP="00DC7CF3">
      <w:pPr>
        <w:ind w:firstLineChars="200" w:firstLine="420"/>
        <w:rPr>
          <w:rFonts w:hAnsi="Meiryo UI"/>
          <w:bCs/>
        </w:rPr>
      </w:pPr>
      <w:r>
        <w:rPr>
          <w:rFonts w:hAnsi="Meiryo UI" w:hint="eastAsia"/>
          <w:bCs/>
        </w:rPr>
        <w:t>➃</w:t>
      </w:r>
      <w:r w:rsidR="00007C9A">
        <w:rPr>
          <w:rFonts w:hAnsi="Meiryo UI" w:hint="eastAsia"/>
          <w:bCs/>
        </w:rPr>
        <w:t>施設設備関係支出は、</w:t>
      </w:r>
      <w:r w:rsidR="00B0587A">
        <w:rPr>
          <w:rFonts w:hAnsi="Meiryo UI" w:hint="eastAsia"/>
          <w:bCs/>
        </w:rPr>
        <w:t>2025年度に男女共学化に伴うトイレや更衣室</w:t>
      </w:r>
      <w:r w:rsidR="008104AB">
        <w:rPr>
          <w:rFonts w:hAnsi="Meiryo UI" w:hint="eastAsia"/>
          <w:bCs/>
        </w:rPr>
        <w:t>・</w:t>
      </w:r>
      <w:r w:rsidR="00B0587A">
        <w:rPr>
          <w:rFonts w:hAnsi="Meiryo UI" w:hint="eastAsia"/>
          <w:bCs/>
        </w:rPr>
        <w:t>熱中症対策の空調設備</w:t>
      </w:r>
      <w:r w:rsidR="008104AB">
        <w:rPr>
          <w:rFonts w:hAnsi="Meiryo UI" w:hint="eastAsia"/>
          <w:bCs/>
        </w:rPr>
        <w:t>、</w:t>
      </w:r>
    </w:p>
    <w:p w14:paraId="1D3B4C72" w14:textId="378999B4" w:rsidR="00C75721" w:rsidRDefault="008104AB" w:rsidP="00CC27EF">
      <w:pPr>
        <w:ind w:firstLineChars="300" w:firstLine="630"/>
        <w:rPr>
          <w:rFonts w:hAnsi="Meiryo UI"/>
          <w:bCs/>
        </w:rPr>
      </w:pPr>
      <w:r>
        <w:rPr>
          <w:rFonts w:hAnsi="Meiryo UI" w:hint="eastAsia"/>
          <w:bCs/>
        </w:rPr>
        <w:t>2026年度～2029年度は、最低限必要な情報インフラ整備費用を計上</w:t>
      </w:r>
    </w:p>
    <w:p w14:paraId="54299926" w14:textId="4A3BAB58" w:rsidR="00C75721" w:rsidRPr="00DC7CF3" w:rsidRDefault="00C75721" w:rsidP="00C75721">
      <w:pPr>
        <w:ind w:firstLineChars="100" w:firstLine="240"/>
        <w:rPr>
          <w:rFonts w:hAnsi="Meiryo UI"/>
          <w:b/>
          <w:sz w:val="24"/>
          <w:szCs w:val="24"/>
        </w:rPr>
      </w:pPr>
      <w:r w:rsidRPr="00DC7CF3">
        <w:rPr>
          <w:rFonts w:hAnsi="Meiryo UI" w:hint="eastAsia"/>
          <w:b/>
          <w:sz w:val="24"/>
          <w:szCs w:val="24"/>
        </w:rPr>
        <w:t>【資金収支差額】</w:t>
      </w:r>
      <w:r w:rsidR="00DC7CF3">
        <w:rPr>
          <w:rFonts w:hAnsi="Meiryo UI" w:hint="eastAsia"/>
          <w:b/>
          <w:sz w:val="24"/>
          <w:szCs w:val="24"/>
        </w:rPr>
        <w:t>（当年度のすべての収入と</w:t>
      </w:r>
      <w:r w:rsidR="00D056CB">
        <w:rPr>
          <w:rFonts w:hAnsi="Meiryo UI" w:hint="eastAsia"/>
          <w:b/>
          <w:sz w:val="24"/>
          <w:szCs w:val="24"/>
        </w:rPr>
        <w:t>支出を計上したキャッシュフロー収支差額）</w:t>
      </w:r>
    </w:p>
    <w:p w14:paraId="1315F374" w14:textId="5EE2A2BA" w:rsidR="008104AB" w:rsidRPr="00CC27EF" w:rsidRDefault="00C75721" w:rsidP="00CC27EF">
      <w:pPr>
        <w:ind w:firstLineChars="200" w:firstLine="480"/>
        <w:rPr>
          <w:rFonts w:hAnsi="Meiryo UI"/>
          <w:b/>
          <w:color w:val="FF0000"/>
          <w:sz w:val="24"/>
          <w:szCs w:val="24"/>
        </w:rPr>
      </w:pPr>
      <w:r w:rsidRPr="00DC7CF3">
        <w:rPr>
          <w:rFonts w:hAnsi="Meiryo UI" w:hint="eastAsia"/>
          <w:b/>
          <w:sz w:val="24"/>
          <w:szCs w:val="24"/>
        </w:rPr>
        <w:t>・</w:t>
      </w:r>
      <w:r w:rsidR="008104AB" w:rsidRPr="00DC7CF3">
        <w:rPr>
          <w:rFonts w:hAnsi="Meiryo UI" w:hint="eastAsia"/>
          <w:b/>
          <w:color w:val="FF0000"/>
          <w:sz w:val="24"/>
          <w:szCs w:val="24"/>
        </w:rPr>
        <w:t>2027年度、黒字</w:t>
      </w:r>
      <w:r w:rsidRPr="00DC7CF3">
        <w:rPr>
          <w:rFonts w:hAnsi="Meiryo UI" w:hint="eastAsia"/>
          <w:b/>
          <w:color w:val="FF0000"/>
          <w:sz w:val="24"/>
          <w:szCs w:val="24"/>
        </w:rPr>
        <w:t>転換をはかる</w:t>
      </w:r>
    </w:p>
    <w:p w14:paraId="1C49B62F" w14:textId="4E75345F" w:rsidR="0005740C" w:rsidRPr="004A6845" w:rsidRDefault="003262D3" w:rsidP="00C95D4D">
      <w:pPr>
        <w:rPr>
          <w:rFonts w:hAnsi="Meiryo UI"/>
          <w:b/>
          <w:color w:val="FF0000"/>
          <w:sz w:val="22"/>
        </w:rPr>
      </w:pPr>
      <w:r w:rsidRPr="004A6845">
        <w:rPr>
          <w:rFonts w:hAnsi="Meiryo UI" w:hint="eastAsia"/>
          <w:b/>
          <w:sz w:val="22"/>
        </w:rPr>
        <w:t>（３）事業活動収支</w:t>
      </w:r>
      <w:r w:rsidR="00902BF6">
        <w:rPr>
          <w:rFonts w:hAnsi="Meiryo UI" w:hint="eastAsia"/>
          <w:b/>
          <w:sz w:val="22"/>
        </w:rPr>
        <w:t>計画</w:t>
      </w:r>
    </w:p>
    <w:p w14:paraId="2C561AC4" w14:textId="3B1DB6DE" w:rsidR="008E1632" w:rsidRPr="004A6845" w:rsidRDefault="003262D3" w:rsidP="003262D3">
      <w:pPr>
        <w:ind w:firstLineChars="100" w:firstLine="210"/>
        <w:jc w:val="right"/>
        <w:rPr>
          <w:rFonts w:hAnsi="Meiryo UI"/>
          <w:bCs/>
        </w:rPr>
      </w:pPr>
      <w:r w:rsidRPr="004A6845">
        <w:rPr>
          <w:rFonts w:hAnsi="Meiryo UI" w:hint="eastAsia"/>
          <w:bCs/>
        </w:rPr>
        <w:t>単位：百万円</w:t>
      </w:r>
    </w:p>
    <w:tbl>
      <w:tblPr>
        <w:tblStyle w:val="ac"/>
        <w:tblW w:w="9283" w:type="dxa"/>
        <w:tblInd w:w="210" w:type="dxa"/>
        <w:tblLook w:val="04A0" w:firstRow="1" w:lastRow="0" w:firstColumn="1" w:lastColumn="0" w:noHBand="0" w:noVBand="1"/>
      </w:tblPr>
      <w:tblGrid>
        <w:gridCol w:w="2774"/>
        <w:gridCol w:w="1301"/>
        <w:gridCol w:w="1302"/>
        <w:gridCol w:w="1302"/>
        <w:gridCol w:w="1302"/>
        <w:gridCol w:w="1302"/>
      </w:tblGrid>
      <w:tr w:rsidR="008E1632" w:rsidRPr="004A6845" w14:paraId="55627726" w14:textId="77777777" w:rsidTr="008E1632">
        <w:trPr>
          <w:trHeight w:val="373"/>
        </w:trPr>
        <w:tc>
          <w:tcPr>
            <w:tcW w:w="2774" w:type="dxa"/>
            <w:vAlign w:val="center"/>
          </w:tcPr>
          <w:p w14:paraId="7E4D9DB4" w14:textId="77777777" w:rsidR="008E1632" w:rsidRPr="004A6845" w:rsidRDefault="008E1632" w:rsidP="008E1632">
            <w:pPr>
              <w:rPr>
                <w:rFonts w:hAnsi="Meiryo UI"/>
              </w:rPr>
            </w:pPr>
          </w:p>
        </w:tc>
        <w:tc>
          <w:tcPr>
            <w:tcW w:w="1301" w:type="dxa"/>
            <w:vAlign w:val="center"/>
          </w:tcPr>
          <w:p w14:paraId="02A7EDB1" w14:textId="4324AB13" w:rsidR="008E1632" w:rsidRPr="004A6845" w:rsidRDefault="008E1632" w:rsidP="008E1632">
            <w:pPr>
              <w:jc w:val="center"/>
              <w:rPr>
                <w:rFonts w:hAnsi="Meiryo UI"/>
              </w:rPr>
            </w:pPr>
            <w:r w:rsidRPr="004A6845">
              <w:rPr>
                <w:rFonts w:hAnsi="Meiryo UI" w:hint="eastAsia"/>
              </w:rPr>
              <w:t>202</w:t>
            </w:r>
            <w:r w:rsidRPr="004A6845">
              <w:rPr>
                <w:rFonts w:hAnsi="Meiryo UI"/>
              </w:rPr>
              <w:t>5</w:t>
            </w:r>
            <w:r w:rsidR="005C7318">
              <w:rPr>
                <w:rFonts w:hAnsi="Meiryo UI" w:hint="eastAsia"/>
              </w:rPr>
              <w:t>年度</w:t>
            </w:r>
          </w:p>
        </w:tc>
        <w:tc>
          <w:tcPr>
            <w:tcW w:w="1302" w:type="dxa"/>
            <w:vAlign w:val="center"/>
          </w:tcPr>
          <w:p w14:paraId="7F5656F8" w14:textId="613C2322" w:rsidR="008E1632" w:rsidRPr="004A6845" w:rsidRDefault="008E1632" w:rsidP="008E1632">
            <w:pPr>
              <w:jc w:val="center"/>
              <w:rPr>
                <w:rFonts w:hAnsi="Meiryo UI"/>
              </w:rPr>
            </w:pPr>
            <w:r w:rsidRPr="004A6845">
              <w:rPr>
                <w:rFonts w:hAnsi="Meiryo UI"/>
              </w:rPr>
              <w:t>2026</w:t>
            </w:r>
            <w:r w:rsidR="005C7318">
              <w:rPr>
                <w:rFonts w:hAnsi="Meiryo UI" w:hint="eastAsia"/>
              </w:rPr>
              <w:t>年度</w:t>
            </w:r>
          </w:p>
        </w:tc>
        <w:tc>
          <w:tcPr>
            <w:tcW w:w="1302" w:type="dxa"/>
            <w:tcBorders>
              <w:right w:val="single" w:sz="4" w:space="0" w:color="auto"/>
            </w:tcBorders>
            <w:vAlign w:val="center"/>
          </w:tcPr>
          <w:p w14:paraId="2E5366BA" w14:textId="5B4EAA16" w:rsidR="008E1632" w:rsidRPr="004A6845" w:rsidRDefault="008E1632" w:rsidP="008E1632">
            <w:pPr>
              <w:jc w:val="center"/>
              <w:rPr>
                <w:rFonts w:hAnsi="Meiryo UI"/>
              </w:rPr>
            </w:pPr>
            <w:r w:rsidRPr="004A6845">
              <w:rPr>
                <w:rFonts w:hAnsi="Meiryo UI" w:hint="eastAsia"/>
              </w:rPr>
              <w:t>202</w:t>
            </w:r>
            <w:r w:rsidRPr="004A6845">
              <w:rPr>
                <w:rFonts w:hAnsi="Meiryo UI"/>
              </w:rPr>
              <w:t>7</w:t>
            </w:r>
            <w:r w:rsidR="005C7318">
              <w:rPr>
                <w:rFonts w:hAnsi="Meiryo UI" w:hint="eastAsia"/>
              </w:rPr>
              <w:t>年度</w:t>
            </w:r>
          </w:p>
        </w:tc>
        <w:tc>
          <w:tcPr>
            <w:tcW w:w="1302" w:type="dxa"/>
            <w:tcBorders>
              <w:right w:val="single" w:sz="4" w:space="0" w:color="auto"/>
            </w:tcBorders>
          </w:tcPr>
          <w:p w14:paraId="5098B713" w14:textId="549F1A31" w:rsidR="008E1632" w:rsidRPr="004A6845" w:rsidRDefault="008E1632" w:rsidP="008E1632">
            <w:pPr>
              <w:jc w:val="center"/>
              <w:rPr>
                <w:rFonts w:hAnsi="Meiryo UI"/>
              </w:rPr>
            </w:pPr>
            <w:r w:rsidRPr="004A6845">
              <w:rPr>
                <w:rFonts w:hAnsi="Meiryo UI" w:hint="eastAsia"/>
              </w:rPr>
              <w:t>2</w:t>
            </w:r>
            <w:r w:rsidRPr="004A6845">
              <w:rPr>
                <w:rFonts w:hAnsi="Meiryo UI"/>
              </w:rPr>
              <w:t>028</w:t>
            </w:r>
            <w:r w:rsidR="005C7318">
              <w:rPr>
                <w:rFonts w:hAnsi="Meiryo UI" w:hint="eastAsia"/>
              </w:rPr>
              <w:t>年度</w:t>
            </w:r>
          </w:p>
        </w:tc>
        <w:tc>
          <w:tcPr>
            <w:tcW w:w="1302" w:type="dxa"/>
            <w:tcBorders>
              <w:right w:val="single" w:sz="4" w:space="0" w:color="auto"/>
            </w:tcBorders>
          </w:tcPr>
          <w:p w14:paraId="0DB43503" w14:textId="40397DF1" w:rsidR="008E1632" w:rsidRPr="004A6845" w:rsidRDefault="008E1632" w:rsidP="008E1632">
            <w:pPr>
              <w:jc w:val="center"/>
              <w:rPr>
                <w:rFonts w:hAnsi="Meiryo UI"/>
              </w:rPr>
            </w:pPr>
            <w:r w:rsidRPr="004A6845">
              <w:rPr>
                <w:rFonts w:hAnsi="Meiryo UI" w:hint="eastAsia"/>
              </w:rPr>
              <w:t>2</w:t>
            </w:r>
            <w:r w:rsidRPr="004A6845">
              <w:rPr>
                <w:rFonts w:hAnsi="Meiryo UI"/>
              </w:rPr>
              <w:t>029</w:t>
            </w:r>
            <w:r w:rsidR="005C7318">
              <w:rPr>
                <w:rFonts w:hAnsi="Meiryo UI" w:hint="eastAsia"/>
              </w:rPr>
              <w:t>年度</w:t>
            </w:r>
          </w:p>
        </w:tc>
      </w:tr>
      <w:tr w:rsidR="008E1632" w:rsidRPr="004A6845" w14:paraId="3734EB4F" w14:textId="77777777" w:rsidTr="00A37B66">
        <w:trPr>
          <w:trHeight w:val="404"/>
        </w:trPr>
        <w:tc>
          <w:tcPr>
            <w:tcW w:w="2774" w:type="dxa"/>
            <w:shd w:val="clear" w:color="auto" w:fill="FFF2CC" w:themeFill="accent4" w:themeFillTint="33"/>
            <w:vAlign w:val="center"/>
          </w:tcPr>
          <w:p w14:paraId="3D81DC73" w14:textId="73AD3CCC" w:rsidR="008E1632" w:rsidRPr="004A6845" w:rsidRDefault="008E1632" w:rsidP="008E1632">
            <w:pPr>
              <w:rPr>
                <w:rFonts w:hAnsi="Meiryo UI"/>
              </w:rPr>
            </w:pPr>
            <w:r w:rsidRPr="004A6845">
              <w:rPr>
                <w:rFonts w:hAnsi="Meiryo UI" w:cs="Segoe UI Symbol"/>
              </w:rPr>
              <w:t>➀</w:t>
            </w:r>
            <w:r w:rsidRPr="004A6845">
              <w:rPr>
                <w:rFonts w:hAnsi="Meiryo UI" w:cs="BIZ UDPゴシック" w:hint="eastAsia"/>
              </w:rPr>
              <w:t>事業活動収入</w:t>
            </w:r>
          </w:p>
        </w:tc>
        <w:tc>
          <w:tcPr>
            <w:tcW w:w="1301" w:type="dxa"/>
            <w:shd w:val="clear" w:color="auto" w:fill="FFF2CC" w:themeFill="accent4" w:themeFillTint="33"/>
            <w:vAlign w:val="center"/>
          </w:tcPr>
          <w:p w14:paraId="39F2F3FB" w14:textId="2A0E964A" w:rsidR="008E1632" w:rsidRPr="004A6845" w:rsidRDefault="007F4F94" w:rsidP="009D0E4A">
            <w:pPr>
              <w:jc w:val="right"/>
              <w:rPr>
                <w:rFonts w:hAnsi="Meiryo UI"/>
              </w:rPr>
            </w:pPr>
            <w:r>
              <w:rPr>
                <w:rFonts w:hAnsi="Meiryo UI" w:hint="eastAsia"/>
              </w:rPr>
              <w:t>3,8</w:t>
            </w:r>
            <w:r w:rsidR="00FE7949">
              <w:rPr>
                <w:rFonts w:hAnsi="Meiryo UI" w:hint="eastAsia"/>
              </w:rPr>
              <w:t>40</w:t>
            </w:r>
          </w:p>
        </w:tc>
        <w:tc>
          <w:tcPr>
            <w:tcW w:w="1302" w:type="dxa"/>
            <w:shd w:val="clear" w:color="auto" w:fill="FFF2CC" w:themeFill="accent4" w:themeFillTint="33"/>
            <w:vAlign w:val="center"/>
          </w:tcPr>
          <w:p w14:paraId="3886B39C" w14:textId="3914D847" w:rsidR="008E1632" w:rsidRPr="004A6845" w:rsidRDefault="007F4F94" w:rsidP="008E1632">
            <w:pPr>
              <w:jc w:val="right"/>
              <w:rPr>
                <w:rFonts w:hAnsi="Meiryo UI"/>
              </w:rPr>
            </w:pPr>
            <w:r>
              <w:rPr>
                <w:rFonts w:hAnsi="Meiryo UI" w:hint="eastAsia"/>
              </w:rPr>
              <w:t>4,</w:t>
            </w:r>
            <w:r w:rsidR="00FE7949">
              <w:rPr>
                <w:rFonts w:hAnsi="Meiryo UI" w:hint="eastAsia"/>
              </w:rPr>
              <w:t>206</w:t>
            </w:r>
          </w:p>
        </w:tc>
        <w:tc>
          <w:tcPr>
            <w:tcW w:w="1302" w:type="dxa"/>
            <w:tcBorders>
              <w:right w:val="single" w:sz="4" w:space="0" w:color="auto"/>
            </w:tcBorders>
            <w:shd w:val="clear" w:color="auto" w:fill="FFF2CC" w:themeFill="accent4" w:themeFillTint="33"/>
          </w:tcPr>
          <w:p w14:paraId="22A52FD4" w14:textId="31B94290" w:rsidR="008E1632" w:rsidRPr="004A6845" w:rsidRDefault="007F4F94" w:rsidP="008E1632">
            <w:pPr>
              <w:jc w:val="right"/>
              <w:rPr>
                <w:rFonts w:hAnsi="Meiryo UI"/>
              </w:rPr>
            </w:pPr>
            <w:r>
              <w:rPr>
                <w:rFonts w:hAnsi="Meiryo UI" w:hint="eastAsia"/>
              </w:rPr>
              <w:t>4,3</w:t>
            </w:r>
            <w:r w:rsidR="00474224">
              <w:rPr>
                <w:rFonts w:hAnsi="Meiryo UI" w:hint="eastAsia"/>
              </w:rPr>
              <w:t>68</w:t>
            </w:r>
          </w:p>
        </w:tc>
        <w:tc>
          <w:tcPr>
            <w:tcW w:w="1302" w:type="dxa"/>
            <w:tcBorders>
              <w:right w:val="single" w:sz="4" w:space="0" w:color="auto"/>
            </w:tcBorders>
            <w:shd w:val="clear" w:color="auto" w:fill="FFF2CC" w:themeFill="accent4" w:themeFillTint="33"/>
          </w:tcPr>
          <w:p w14:paraId="3628AEC9" w14:textId="1A5213F1" w:rsidR="008E1632" w:rsidRPr="004A6845" w:rsidRDefault="007F4F94" w:rsidP="008E1632">
            <w:pPr>
              <w:jc w:val="right"/>
              <w:rPr>
                <w:rFonts w:hAnsi="Meiryo UI"/>
              </w:rPr>
            </w:pPr>
            <w:r>
              <w:rPr>
                <w:rFonts w:hAnsi="Meiryo UI" w:hint="eastAsia"/>
              </w:rPr>
              <w:t>4,</w:t>
            </w:r>
            <w:r w:rsidR="00474224">
              <w:rPr>
                <w:rFonts w:hAnsi="Meiryo UI" w:hint="eastAsia"/>
              </w:rPr>
              <w:t>729</w:t>
            </w:r>
          </w:p>
        </w:tc>
        <w:tc>
          <w:tcPr>
            <w:tcW w:w="1302" w:type="dxa"/>
            <w:tcBorders>
              <w:right w:val="single" w:sz="4" w:space="0" w:color="auto"/>
            </w:tcBorders>
            <w:shd w:val="clear" w:color="auto" w:fill="FFF2CC" w:themeFill="accent4" w:themeFillTint="33"/>
          </w:tcPr>
          <w:p w14:paraId="51C61588" w14:textId="36477752" w:rsidR="008E1632" w:rsidRPr="004A6845" w:rsidRDefault="00474224" w:rsidP="008E1632">
            <w:pPr>
              <w:jc w:val="right"/>
              <w:rPr>
                <w:rFonts w:hAnsi="Meiryo UI"/>
              </w:rPr>
            </w:pPr>
            <w:r>
              <w:rPr>
                <w:rFonts w:hAnsi="Meiryo UI" w:hint="eastAsia"/>
              </w:rPr>
              <w:t>5</w:t>
            </w:r>
            <w:r w:rsidR="00F0375C">
              <w:rPr>
                <w:rFonts w:hAnsi="Meiryo UI" w:hint="eastAsia"/>
              </w:rPr>
              <w:t>,</w:t>
            </w:r>
            <w:r>
              <w:rPr>
                <w:rFonts w:hAnsi="Meiryo UI" w:hint="eastAsia"/>
              </w:rPr>
              <w:t>019</w:t>
            </w:r>
          </w:p>
        </w:tc>
      </w:tr>
      <w:tr w:rsidR="009D0E4A" w:rsidRPr="004A6845" w14:paraId="1EBABFD0" w14:textId="77777777" w:rsidTr="008E1632">
        <w:trPr>
          <w:trHeight w:val="404"/>
        </w:trPr>
        <w:tc>
          <w:tcPr>
            <w:tcW w:w="2774" w:type="dxa"/>
            <w:vAlign w:val="center"/>
          </w:tcPr>
          <w:p w14:paraId="2167E150" w14:textId="2DC215B1" w:rsidR="009D0E4A" w:rsidRPr="004A6845" w:rsidRDefault="009D0E4A" w:rsidP="008E1632">
            <w:pPr>
              <w:rPr>
                <w:rFonts w:hAnsi="Meiryo UI"/>
              </w:rPr>
            </w:pPr>
            <w:r w:rsidRPr="004A6845">
              <w:rPr>
                <w:rFonts w:hAnsi="Meiryo UI" w:hint="eastAsia"/>
              </w:rPr>
              <w:t>（内　学生生徒等納付金）</w:t>
            </w:r>
          </w:p>
        </w:tc>
        <w:tc>
          <w:tcPr>
            <w:tcW w:w="1301" w:type="dxa"/>
            <w:vAlign w:val="center"/>
          </w:tcPr>
          <w:p w14:paraId="293B8E49" w14:textId="4D1BBD0C" w:rsidR="009D0E4A" w:rsidRPr="004A6845" w:rsidRDefault="007F4F94" w:rsidP="009D0E4A">
            <w:pPr>
              <w:jc w:val="right"/>
              <w:rPr>
                <w:rFonts w:hAnsi="Meiryo UI"/>
              </w:rPr>
            </w:pPr>
            <w:r>
              <w:rPr>
                <w:rFonts w:hAnsi="Meiryo UI" w:hint="eastAsia"/>
              </w:rPr>
              <w:t>2,709</w:t>
            </w:r>
          </w:p>
        </w:tc>
        <w:tc>
          <w:tcPr>
            <w:tcW w:w="1302" w:type="dxa"/>
            <w:vAlign w:val="center"/>
          </w:tcPr>
          <w:p w14:paraId="6CCE4049" w14:textId="0BF79A7F" w:rsidR="009D0E4A" w:rsidRPr="004A6845" w:rsidRDefault="007F4F94" w:rsidP="008E1632">
            <w:pPr>
              <w:jc w:val="right"/>
              <w:rPr>
                <w:rFonts w:hAnsi="Meiryo UI"/>
              </w:rPr>
            </w:pPr>
            <w:r>
              <w:rPr>
                <w:rFonts w:hAnsi="Meiryo UI" w:hint="eastAsia"/>
              </w:rPr>
              <w:t>2,9</w:t>
            </w:r>
            <w:r w:rsidR="00FE7949">
              <w:rPr>
                <w:rFonts w:hAnsi="Meiryo UI" w:hint="eastAsia"/>
              </w:rPr>
              <w:t>53</w:t>
            </w:r>
          </w:p>
        </w:tc>
        <w:tc>
          <w:tcPr>
            <w:tcW w:w="1302" w:type="dxa"/>
            <w:tcBorders>
              <w:right w:val="single" w:sz="4" w:space="0" w:color="auto"/>
            </w:tcBorders>
          </w:tcPr>
          <w:p w14:paraId="3F853272" w14:textId="285240A8" w:rsidR="009D0E4A" w:rsidRPr="004A6845" w:rsidRDefault="007F4F94" w:rsidP="008E1632">
            <w:pPr>
              <w:jc w:val="right"/>
              <w:rPr>
                <w:rFonts w:hAnsi="Meiryo UI"/>
              </w:rPr>
            </w:pPr>
            <w:r>
              <w:rPr>
                <w:rFonts w:hAnsi="Meiryo UI" w:hint="eastAsia"/>
              </w:rPr>
              <w:t>3,1</w:t>
            </w:r>
            <w:r w:rsidR="00902BF6">
              <w:rPr>
                <w:rFonts w:hAnsi="Meiryo UI" w:hint="eastAsia"/>
              </w:rPr>
              <w:t>74</w:t>
            </w:r>
          </w:p>
        </w:tc>
        <w:tc>
          <w:tcPr>
            <w:tcW w:w="1302" w:type="dxa"/>
            <w:tcBorders>
              <w:right w:val="single" w:sz="4" w:space="0" w:color="auto"/>
            </w:tcBorders>
          </w:tcPr>
          <w:p w14:paraId="73ED180D" w14:textId="69573238" w:rsidR="009D0E4A" w:rsidRPr="004A6845" w:rsidRDefault="007F4F94" w:rsidP="008E1632">
            <w:pPr>
              <w:jc w:val="right"/>
              <w:rPr>
                <w:rFonts w:hAnsi="Meiryo UI"/>
              </w:rPr>
            </w:pPr>
            <w:r>
              <w:rPr>
                <w:rFonts w:hAnsi="Meiryo UI" w:hint="eastAsia"/>
              </w:rPr>
              <w:t>3,4</w:t>
            </w:r>
            <w:r w:rsidR="00902BF6">
              <w:rPr>
                <w:rFonts w:hAnsi="Meiryo UI" w:hint="eastAsia"/>
              </w:rPr>
              <w:t>72</w:t>
            </w:r>
          </w:p>
        </w:tc>
        <w:tc>
          <w:tcPr>
            <w:tcW w:w="1302" w:type="dxa"/>
            <w:tcBorders>
              <w:right w:val="single" w:sz="4" w:space="0" w:color="auto"/>
            </w:tcBorders>
          </w:tcPr>
          <w:p w14:paraId="69C0A65A" w14:textId="0D9C6796" w:rsidR="009D0E4A" w:rsidRPr="004A6845" w:rsidRDefault="00F0375C" w:rsidP="008E1632">
            <w:pPr>
              <w:jc w:val="right"/>
              <w:rPr>
                <w:rFonts w:hAnsi="Meiryo UI"/>
              </w:rPr>
            </w:pPr>
            <w:r>
              <w:rPr>
                <w:rFonts w:hAnsi="Meiryo UI" w:hint="eastAsia"/>
              </w:rPr>
              <w:t>3,6</w:t>
            </w:r>
            <w:r w:rsidR="00902BF6">
              <w:rPr>
                <w:rFonts w:hAnsi="Meiryo UI" w:hint="eastAsia"/>
              </w:rPr>
              <w:t>63</w:t>
            </w:r>
          </w:p>
        </w:tc>
      </w:tr>
      <w:tr w:rsidR="008E1632" w:rsidRPr="004A6845" w14:paraId="29E8A346" w14:textId="77777777" w:rsidTr="008E1632">
        <w:trPr>
          <w:trHeight w:val="373"/>
        </w:trPr>
        <w:tc>
          <w:tcPr>
            <w:tcW w:w="2774" w:type="dxa"/>
            <w:vAlign w:val="center"/>
          </w:tcPr>
          <w:p w14:paraId="13F5DD69" w14:textId="1767CBA3" w:rsidR="008E1632" w:rsidRPr="004A6845" w:rsidRDefault="008E1632" w:rsidP="008E1632">
            <w:pPr>
              <w:rPr>
                <w:rFonts w:hAnsi="Meiryo UI"/>
              </w:rPr>
            </w:pPr>
            <w:r w:rsidRPr="004A6845">
              <w:rPr>
                <w:rFonts w:hAnsi="Meiryo UI" w:hint="eastAsia"/>
              </w:rPr>
              <w:t>（内　補助金）</w:t>
            </w:r>
          </w:p>
        </w:tc>
        <w:tc>
          <w:tcPr>
            <w:tcW w:w="1301" w:type="dxa"/>
            <w:vAlign w:val="center"/>
          </w:tcPr>
          <w:p w14:paraId="5A3BD2FE" w14:textId="03D393D3" w:rsidR="008E1632" w:rsidRPr="004A6845" w:rsidRDefault="007F4F94" w:rsidP="009D0E4A">
            <w:pPr>
              <w:jc w:val="right"/>
              <w:rPr>
                <w:rFonts w:hAnsi="Meiryo UI"/>
              </w:rPr>
            </w:pPr>
            <w:r>
              <w:rPr>
                <w:rFonts w:hAnsi="Meiryo UI" w:hint="eastAsia"/>
              </w:rPr>
              <w:t>773</w:t>
            </w:r>
          </w:p>
        </w:tc>
        <w:tc>
          <w:tcPr>
            <w:tcW w:w="1302" w:type="dxa"/>
            <w:vAlign w:val="center"/>
          </w:tcPr>
          <w:p w14:paraId="441A4FE9" w14:textId="4375F27C" w:rsidR="008E1632" w:rsidRPr="004A6845" w:rsidRDefault="007F4F94" w:rsidP="008E1632">
            <w:pPr>
              <w:jc w:val="right"/>
              <w:rPr>
                <w:rFonts w:hAnsi="Meiryo UI"/>
              </w:rPr>
            </w:pPr>
            <w:r>
              <w:rPr>
                <w:rFonts w:hAnsi="Meiryo UI" w:hint="eastAsia"/>
              </w:rPr>
              <w:t>82</w:t>
            </w:r>
            <w:r w:rsidR="00FE7949">
              <w:rPr>
                <w:rFonts w:hAnsi="Meiryo UI" w:hint="eastAsia"/>
              </w:rPr>
              <w:t>8</w:t>
            </w:r>
          </w:p>
        </w:tc>
        <w:tc>
          <w:tcPr>
            <w:tcW w:w="1302" w:type="dxa"/>
            <w:tcBorders>
              <w:right w:val="single" w:sz="4" w:space="0" w:color="auto"/>
            </w:tcBorders>
          </w:tcPr>
          <w:p w14:paraId="40787E3A" w14:textId="3B8A601D" w:rsidR="008E1632" w:rsidRPr="004A6845" w:rsidRDefault="007F4F94" w:rsidP="008E1632">
            <w:pPr>
              <w:jc w:val="right"/>
              <w:rPr>
                <w:rFonts w:hAnsi="Meiryo UI"/>
              </w:rPr>
            </w:pPr>
            <w:r>
              <w:rPr>
                <w:rFonts w:hAnsi="Meiryo UI" w:hint="eastAsia"/>
              </w:rPr>
              <w:t>8</w:t>
            </w:r>
            <w:r w:rsidR="00902BF6">
              <w:rPr>
                <w:rFonts w:hAnsi="Meiryo UI" w:hint="eastAsia"/>
              </w:rPr>
              <w:t>90</w:t>
            </w:r>
          </w:p>
        </w:tc>
        <w:tc>
          <w:tcPr>
            <w:tcW w:w="1302" w:type="dxa"/>
            <w:tcBorders>
              <w:right w:val="single" w:sz="4" w:space="0" w:color="auto"/>
            </w:tcBorders>
          </w:tcPr>
          <w:p w14:paraId="698F5614" w14:textId="48EE32FA" w:rsidR="008E1632" w:rsidRPr="004A6845" w:rsidRDefault="007F4F94" w:rsidP="008E1632">
            <w:pPr>
              <w:jc w:val="right"/>
              <w:rPr>
                <w:rFonts w:hAnsi="Meiryo UI"/>
              </w:rPr>
            </w:pPr>
            <w:r>
              <w:rPr>
                <w:rFonts w:hAnsi="Meiryo UI" w:hint="eastAsia"/>
              </w:rPr>
              <w:t>9</w:t>
            </w:r>
            <w:r w:rsidR="00902BF6">
              <w:rPr>
                <w:rFonts w:hAnsi="Meiryo UI" w:hint="eastAsia"/>
              </w:rPr>
              <w:t>87</w:t>
            </w:r>
          </w:p>
        </w:tc>
        <w:tc>
          <w:tcPr>
            <w:tcW w:w="1302" w:type="dxa"/>
            <w:tcBorders>
              <w:right w:val="single" w:sz="4" w:space="0" w:color="auto"/>
            </w:tcBorders>
          </w:tcPr>
          <w:p w14:paraId="3AE62365" w14:textId="3CEB78DD" w:rsidR="008E1632" w:rsidRPr="004A6845" w:rsidRDefault="00F0375C" w:rsidP="008E1632">
            <w:pPr>
              <w:jc w:val="right"/>
              <w:rPr>
                <w:rFonts w:hAnsi="Meiryo UI"/>
              </w:rPr>
            </w:pPr>
            <w:r>
              <w:rPr>
                <w:rFonts w:hAnsi="Meiryo UI" w:hint="eastAsia"/>
              </w:rPr>
              <w:t>1,0</w:t>
            </w:r>
            <w:r w:rsidR="00902BF6">
              <w:rPr>
                <w:rFonts w:hAnsi="Meiryo UI" w:hint="eastAsia"/>
              </w:rPr>
              <w:t>53</w:t>
            </w:r>
          </w:p>
        </w:tc>
      </w:tr>
      <w:tr w:rsidR="00407ACF" w:rsidRPr="004A6845" w14:paraId="2ACCF342" w14:textId="77777777" w:rsidTr="008E1632">
        <w:trPr>
          <w:trHeight w:val="373"/>
        </w:trPr>
        <w:tc>
          <w:tcPr>
            <w:tcW w:w="2774" w:type="dxa"/>
            <w:vAlign w:val="center"/>
          </w:tcPr>
          <w:p w14:paraId="78173908" w14:textId="6B36E286" w:rsidR="00407ACF" w:rsidRPr="004A6845" w:rsidRDefault="00407ACF" w:rsidP="008E1632">
            <w:pPr>
              <w:rPr>
                <w:rFonts w:hAnsi="Meiryo UI"/>
              </w:rPr>
            </w:pPr>
            <w:r>
              <w:rPr>
                <w:rFonts w:hAnsi="Meiryo UI" w:hint="eastAsia"/>
              </w:rPr>
              <w:t>（内　その他）</w:t>
            </w:r>
          </w:p>
        </w:tc>
        <w:tc>
          <w:tcPr>
            <w:tcW w:w="1301" w:type="dxa"/>
            <w:vAlign w:val="center"/>
          </w:tcPr>
          <w:p w14:paraId="2DF3E783" w14:textId="7D575C02" w:rsidR="00407ACF" w:rsidRDefault="00407ACF" w:rsidP="009D0E4A">
            <w:pPr>
              <w:jc w:val="right"/>
              <w:rPr>
                <w:rFonts w:hAnsi="Meiryo UI"/>
              </w:rPr>
            </w:pPr>
            <w:r>
              <w:rPr>
                <w:rFonts w:hAnsi="Meiryo UI" w:hint="eastAsia"/>
              </w:rPr>
              <w:t>358</w:t>
            </w:r>
          </w:p>
        </w:tc>
        <w:tc>
          <w:tcPr>
            <w:tcW w:w="1302" w:type="dxa"/>
            <w:vAlign w:val="center"/>
          </w:tcPr>
          <w:p w14:paraId="01054CF5" w14:textId="327A1B74" w:rsidR="00407ACF" w:rsidRDefault="00407ACF" w:rsidP="008E1632">
            <w:pPr>
              <w:jc w:val="right"/>
              <w:rPr>
                <w:rFonts w:hAnsi="Meiryo UI"/>
              </w:rPr>
            </w:pPr>
            <w:r>
              <w:rPr>
                <w:rFonts w:hAnsi="Meiryo UI" w:hint="eastAsia"/>
              </w:rPr>
              <w:t>425</w:t>
            </w:r>
          </w:p>
        </w:tc>
        <w:tc>
          <w:tcPr>
            <w:tcW w:w="1302" w:type="dxa"/>
            <w:tcBorders>
              <w:right w:val="single" w:sz="4" w:space="0" w:color="auto"/>
            </w:tcBorders>
          </w:tcPr>
          <w:p w14:paraId="4366079B" w14:textId="66445E86" w:rsidR="00407ACF" w:rsidRDefault="00A37B66" w:rsidP="008E1632">
            <w:pPr>
              <w:jc w:val="right"/>
              <w:rPr>
                <w:rFonts w:hAnsi="Meiryo UI"/>
              </w:rPr>
            </w:pPr>
            <w:r>
              <w:rPr>
                <w:rFonts w:hAnsi="Meiryo UI" w:hint="eastAsia"/>
              </w:rPr>
              <w:t>304</w:t>
            </w:r>
          </w:p>
        </w:tc>
        <w:tc>
          <w:tcPr>
            <w:tcW w:w="1302" w:type="dxa"/>
            <w:tcBorders>
              <w:right w:val="single" w:sz="4" w:space="0" w:color="auto"/>
            </w:tcBorders>
          </w:tcPr>
          <w:p w14:paraId="3C3E8C6B" w14:textId="18D67F86" w:rsidR="00407ACF" w:rsidRDefault="00A37B66" w:rsidP="008E1632">
            <w:pPr>
              <w:jc w:val="right"/>
              <w:rPr>
                <w:rFonts w:hAnsi="Meiryo UI"/>
              </w:rPr>
            </w:pPr>
            <w:r>
              <w:rPr>
                <w:rFonts w:hAnsi="Meiryo UI" w:hint="eastAsia"/>
              </w:rPr>
              <w:t>270</w:t>
            </w:r>
          </w:p>
        </w:tc>
        <w:tc>
          <w:tcPr>
            <w:tcW w:w="1302" w:type="dxa"/>
            <w:tcBorders>
              <w:right w:val="single" w:sz="4" w:space="0" w:color="auto"/>
            </w:tcBorders>
          </w:tcPr>
          <w:p w14:paraId="469DB246" w14:textId="7539D468" w:rsidR="00407ACF" w:rsidRDefault="00A37B66" w:rsidP="008E1632">
            <w:pPr>
              <w:jc w:val="right"/>
              <w:rPr>
                <w:rFonts w:hAnsi="Meiryo UI"/>
              </w:rPr>
            </w:pPr>
            <w:r>
              <w:rPr>
                <w:rFonts w:hAnsi="Meiryo UI" w:hint="eastAsia"/>
              </w:rPr>
              <w:t>303</w:t>
            </w:r>
          </w:p>
        </w:tc>
      </w:tr>
      <w:tr w:rsidR="008E1632" w:rsidRPr="004A6845" w14:paraId="06DC1777" w14:textId="77777777" w:rsidTr="00A37B66">
        <w:trPr>
          <w:trHeight w:val="373"/>
        </w:trPr>
        <w:tc>
          <w:tcPr>
            <w:tcW w:w="2774" w:type="dxa"/>
            <w:shd w:val="clear" w:color="auto" w:fill="FFF2CC" w:themeFill="accent4" w:themeFillTint="33"/>
            <w:vAlign w:val="center"/>
          </w:tcPr>
          <w:p w14:paraId="5CCC7624" w14:textId="01BDA339" w:rsidR="008E1632" w:rsidRPr="004A6845" w:rsidRDefault="008E1632" w:rsidP="008E1632">
            <w:pPr>
              <w:rPr>
                <w:rFonts w:hAnsi="Meiryo UI"/>
              </w:rPr>
            </w:pPr>
            <w:r w:rsidRPr="004A6845">
              <w:rPr>
                <w:rFonts w:hAnsi="Meiryo UI" w:cs="Segoe UI Symbol"/>
              </w:rPr>
              <w:t>➁</w:t>
            </w:r>
            <w:r w:rsidRPr="004A6845">
              <w:rPr>
                <w:rFonts w:hAnsi="Meiryo UI" w:cs="BIZ UDPゴシック" w:hint="eastAsia"/>
              </w:rPr>
              <w:t>事業活動支出</w:t>
            </w:r>
          </w:p>
        </w:tc>
        <w:tc>
          <w:tcPr>
            <w:tcW w:w="1301" w:type="dxa"/>
            <w:shd w:val="clear" w:color="auto" w:fill="FFF2CC" w:themeFill="accent4" w:themeFillTint="33"/>
            <w:vAlign w:val="center"/>
          </w:tcPr>
          <w:p w14:paraId="2ADD2862" w14:textId="0D0BE43D" w:rsidR="008E1632" w:rsidRPr="004A6845" w:rsidRDefault="007F4F94" w:rsidP="009D0E4A">
            <w:pPr>
              <w:jc w:val="right"/>
              <w:rPr>
                <w:rFonts w:hAnsi="Meiryo UI"/>
              </w:rPr>
            </w:pPr>
            <w:r>
              <w:rPr>
                <w:rFonts w:hAnsi="Meiryo UI" w:hint="eastAsia"/>
              </w:rPr>
              <w:t>4,</w:t>
            </w:r>
            <w:r w:rsidR="00FE7949">
              <w:rPr>
                <w:rFonts w:hAnsi="Meiryo UI" w:hint="eastAsia"/>
              </w:rPr>
              <w:t>706</w:t>
            </w:r>
          </w:p>
        </w:tc>
        <w:tc>
          <w:tcPr>
            <w:tcW w:w="1302" w:type="dxa"/>
            <w:shd w:val="clear" w:color="auto" w:fill="FFF2CC" w:themeFill="accent4" w:themeFillTint="33"/>
            <w:vAlign w:val="center"/>
          </w:tcPr>
          <w:p w14:paraId="01630143" w14:textId="4F4F439E" w:rsidR="008E1632" w:rsidRPr="004A6845" w:rsidRDefault="007F4F94" w:rsidP="008E1632">
            <w:pPr>
              <w:jc w:val="right"/>
              <w:rPr>
                <w:rFonts w:hAnsi="Meiryo UI"/>
              </w:rPr>
            </w:pPr>
            <w:r>
              <w:rPr>
                <w:rFonts w:hAnsi="Meiryo UI" w:hint="eastAsia"/>
              </w:rPr>
              <w:t>4,7</w:t>
            </w:r>
            <w:r w:rsidR="00474224">
              <w:rPr>
                <w:rFonts w:hAnsi="Meiryo UI" w:hint="eastAsia"/>
              </w:rPr>
              <w:t>87</w:t>
            </w:r>
          </w:p>
        </w:tc>
        <w:tc>
          <w:tcPr>
            <w:tcW w:w="1302" w:type="dxa"/>
            <w:tcBorders>
              <w:right w:val="single" w:sz="4" w:space="0" w:color="auto"/>
            </w:tcBorders>
            <w:shd w:val="clear" w:color="auto" w:fill="FFF2CC" w:themeFill="accent4" w:themeFillTint="33"/>
          </w:tcPr>
          <w:p w14:paraId="4E3409A8" w14:textId="0724FA6C" w:rsidR="008E1632" w:rsidRPr="004A6845" w:rsidRDefault="007F4F94" w:rsidP="008E1632">
            <w:pPr>
              <w:jc w:val="right"/>
              <w:rPr>
                <w:rFonts w:hAnsi="Meiryo UI"/>
              </w:rPr>
            </w:pPr>
            <w:r>
              <w:rPr>
                <w:rFonts w:hAnsi="Meiryo UI" w:hint="eastAsia"/>
              </w:rPr>
              <w:t>4,</w:t>
            </w:r>
            <w:r w:rsidR="00474224">
              <w:rPr>
                <w:rFonts w:hAnsi="Meiryo UI" w:hint="eastAsia"/>
              </w:rPr>
              <w:t>847</w:t>
            </w:r>
          </w:p>
        </w:tc>
        <w:tc>
          <w:tcPr>
            <w:tcW w:w="1302" w:type="dxa"/>
            <w:tcBorders>
              <w:right w:val="single" w:sz="4" w:space="0" w:color="auto"/>
            </w:tcBorders>
            <w:shd w:val="clear" w:color="auto" w:fill="FFF2CC" w:themeFill="accent4" w:themeFillTint="33"/>
          </w:tcPr>
          <w:p w14:paraId="3D635337" w14:textId="18B5FF73" w:rsidR="008E1632" w:rsidRPr="004A6845" w:rsidRDefault="007F4F94" w:rsidP="008E1632">
            <w:pPr>
              <w:jc w:val="right"/>
              <w:rPr>
                <w:rFonts w:hAnsi="Meiryo UI"/>
              </w:rPr>
            </w:pPr>
            <w:r>
              <w:rPr>
                <w:rFonts w:hAnsi="Meiryo UI" w:hint="eastAsia"/>
              </w:rPr>
              <w:t>4,</w:t>
            </w:r>
            <w:r w:rsidR="00474224">
              <w:rPr>
                <w:rFonts w:hAnsi="Meiryo UI" w:hint="eastAsia"/>
              </w:rPr>
              <w:t>934</w:t>
            </w:r>
          </w:p>
        </w:tc>
        <w:tc>
          <w:tcPr>
            <w:tcW w:w="1302" w:type="dxa"/>
            <w:tcBorders>
              <w:right w:val="single" w:sz="4" w:space="0" w:color="auto"/>
            </w:tcBorders>
            <w:shd w:val="clear" w:color="auto" w:fill="FFF2CC" w:themeFill="accent4" w:themeFillTint="33"/>
          </w:tcPr>
          <w:p w14:paraId="267C3A7A" w14:textId="6EF6D237" w:rsidR="008E1632" w:rsidRPr="004A6845" w:rsidRDefault="004B4811" w:rsidP="008E1632">
            <w:pPr>
              <w:jc w:val="right"/>
              <w:rPr>
                <w:rFonts w:hAnsi="Meiryo UI"/>
              </w:rPr>
            </w:pPr>
            <w:r>
              <w:rPr>
                <w:rFonts w:hAnsi="Meiryo UI" w:hint="eastAsia"/>
              </w:rPr>
              <w:t>4</w:t>
            </w:r>
            <w:r w:rsidR="00F0375C">
              <w:rPr>
                <w:rFonts w:hAnsi="Meiryo UI" w:hint="eastAsia"/>
              </w:rPr>
              <w:t>,</w:t>
            </w:r>
            <w:r w:rsidR="00474224">
              <w:rPr>
                <w:rFonts w:hAnsi="Meiryo UI" w:hint="eastAsia"/>
              </w:rPr>
              <w:t>950</w:t>
            </w:r>
          </w:p>
        </w:tc>
      </w:tr>
      <w:tr w:rsidR="008E1632" w:rsidRPr="004A6845" w14:paraId="3725665F" w14:textId="77777777" w:rsidTr="008E1632">
        <w:trPr>
          <w:trHeight w:val="386"/>
        </w:trPr>
        <w:tc>
          <w:tcPr>
            <w:tcW w:w="2774" w:type="dxa"/>
            <w:vAlign w:val="center"/>
          </w:tcPr>
          <w:p w14:paraId="447CEC19" w14:textId="0ABD7EC3" w:rsidR="008E1632" w:rsidRPr="004A6845" w:rsidRDefault="008E1632" w:rsidP="008E1632">
            <w:pPr>
              <w:rPr>
                <w:rFonts w:hAnsi="Meiryo UI"/>
              </w:rPr>
            </w:pPr>
            <w:r w:rsidRPr="004A6845">
              <w:rPr>
                <w:rFonts w:hAnsi="Meiryo UI" w:hint="eastAsia"/>
              </w:rPr>
              <w:t>（内　人件費）</w:t>
            </w:r>
          </w:p>
        </w:tc>
        <w:tc>
          <w:tcPr>
            <w:tcW w:w="1301" w:type="dxa"/>
            <w:vAlign w:val="center"/>
          </w:tcPr>
          <w:p w14:paraId="077A59F2" w14:textId="2C72798B" w:rsidR="008E1632" w:rsidRPr="004A6845" w:rsidRDefault="007F4F94" w:rsidP="009D0E4A">
            <w:pPr>
              <w:jc w:val="right"/>
              <w:rPr>
                <w:rFonts w:hAnsi="Meiryo UI"/>
              </w:rPr>
            </w:pPr>
            <w:r>
              <w:rPr>
                <w:rFonts w:hAnsi="Meiryo UI" w:hint="eastAsia"/>
              </w:rPr>
              <w:t>2,7</w:t>
            </w:r>
            <w:r w:rsidR="00FE7949">
              <w:rPr>
                <w:rFonts w:hAnsi="Meiryo UI" w:hint="eastAsia"/>
              </w:rPr>
              <w:t>34</w:t>
            </w:r>
          </w:p>
        </w:tc>
        <w:tc>
          <w:tcPr>
            <w:tcW w:w="1302" w:type="dxa"/>
            <w:vAlign w:val="center"/>
          </w:tcPr>
          <w:p w14:paraId="7BD94ABD" w14:textId="293A3D35" w:rsidR="008E1632" w:rsidRPr="004A6845" w:rsidRDefault="007F4F94" w:rsidP="008E1632">
            <w:pPr>
              <w:jc w:val="right"/>
              <w:rPr>
                <w:rFonts w:hAnsi="Meiryo UI"/>
              </w:rPr>
            </w:pPr>
            <w:r>
              <w:rPr>
                <w:rFonts w:hAnsi="Meiryo UI" w:hint="eastAsia"/>
              </w:rPr>
              <w:t>2,8</w:t>
            </w:r>
            <w:r w:rsidR="00902BF6">
              <w:rPr>
                <w:rFonts w:hAnsi="Meiryo UI" w:hint="eastAsia"/>
              </w:rPr>
              <w:t>47</w:t>
            </w:r>
          </w:p>
        </w:tc>
        <w:tc>
          <w:tcPr>
            <w:tcW w:w="1302" w:type="dxa"/>
            <w:tcBorders>
              <w:right w:val="single" w:sz="4" w:space="0" w:color="auto"/>
            </w:tcBorders>
          </w:tcPr>
          <w:p w14:paraId="5A152CD8" w14:textId="1487A1B7" w:rsidR="008E1632" w:rsidRPr="004A6845" w:rsidRDefault="007F4F94" w:rsidP="008E1632">
            <w:pPr>
              <w:jc w:val="right"/>
              <w:rPr>
                <w:rFonts w:hAnsi="Meiryo UI"/>
              </w:rPr>
            </w:pPr>
            <w:r>
              <w:rPr>
                <w:rFonts w:hAnsi="Meiryo UI" w:hint="eastAsia"/>
              </w:rPr>
              <w:t>2,</w:t>
            </w:r>
            <w:r w:rsidR="00902BF6">
              <w:rPr>
                <w:rFonts w:hAnsi="Meiryo UI" w:hint="eastAsia"/>
              </w:rPr>
              <w:t>880</w:t>
            </w:r>
          </w:p>
        </w:tc>
        <w:tc>
          <w:tcPr>
            <w:tcW w:w="1302" w:type="dxa"/>
            <w:tcBorders>
              <w:right w:val="single" w:sz="4" w:space="0" w:color="auto"/>
            </w:tcBorders>
          </w:tcPr>
          <w:p w14:paraId="796641CB" w14:textId="6BD442FB" w:rsidR="008E1632" w:rsidRPr="004A6845" w:rsidRDefault="007F4F94" w:rsidP="008E1632">
            <w:pPr>
              <w:jc w:val="right"/>
              <w:rPr>
                <w:rFonts w:hAnsi="Meiryo UI"/>
              </w:rPr>
            </w:pPr>
            <w:r>
              <w:rPr>
                <w:rFonts w:hAnsi="Meiryo UI" w:hint="eastAsia"/>
              </w:rPr>
              <w:t>2,8</w:t>
            </w:r>
            <w:r w:rsidR="00902BF6">
              <w:rPr>
                <w:rFonts w:hAnsi="Meiryo UI" w:hint="eastAsia"/>
              </w:rPr>
              <w:t>94</w:t>
            </w:r>
          </w:p>
        </w:tc>
        <w:tc>
          <w:tcPr>
            <w:tcW w:w="1302" w:type="dxa"/>
            <w:tcBorders>
              <w:right w:val="single" w:sz="4" w:space="0" w:color="auto"/>
            </w:tcBorders>
          </w:tcPr>
          <w:p w14:paraId="62F6F517" w14:textId="0A6AB4DC" w:rsidR="008E1632" w:rsidRPr="004A6845" w:rsidRDefault="00F0375C" w:rsidP="008E1632">
            <w:pPr>
              <w:jc w:val="right"/>
              <w:rPr>
                <w:rFonts w:hAnsi="Meiryo UI"/>
              </w:rPr>
            </w:pPr>
            <w:r>
              <w:rPr>
                <w:rFonts w:hAnsi="Meiryo UI" w:hint="eastAsia"/>
              </w:rPr>
              <w:t>2,8</w:t>
            </w:r>
            <w:r w:rsidR="00902BF6">
              <w:rPr>
                <w:rFonts w:hAnsi="Meiryo UI" w:hint="eastAsia"/>
              </w:rPr>
              <w:t>82</w:t>
            </w:r>
          </w:p>
        </w:tc>
      </w:tr>
      <w:tr w:rsidR="008E1632" w:rsidRPr="004A6845" w14:paraId="0D1FEC41" w14:textId="77777777" w:rsidTr="008E1632">
        <w:trPr>
          <w:trHeight w:val="386"/>
        </w:trPr>
        <w:tc>
          <w:tcPr>
            <w:tcW w:w="2774" w:type="dxa"/>
            <w:vAlign w:val="center"/>
          </w:tcPr>
          <w:p w14:paraId="23B615FF" w14:textId="2880350E" w:rsidR="008E1632" w:rsidRPr="004A6845" w:rsidRDefault="008E1632" w:rsidP="008E1632">
            <w:pPr>
              <w:rPr>
                <w:rFonts w:hAnsi="Meiryo UI"/>
              </w:rPr>
            </w:pPr>
            <w:r w:rsidRPr="004A6845">
              <w:rPr>
                <w:rFonts w:hAnsi="Meiryo UI" w:hint="eastAsia"/>
              </w:rPr>
              <w:t>（内　教育</w:t>
            </w:r>
            <w:r w:rsidR="00A37B66">
              <w:rPr>
                <w:rFonts w:hAnsi="Meiryo UI" w:hint="eastAsia"/>
              </w:rPr>
              <w:t>研究</w:t>
            </w:r>
            <w:r w:rsidRPr="004A6845">
              <w:rPr>
                <w:rFonts w:hAnsi="Meiryo UI" w:hint="eastAsia"/>
              </w:rPr>
              <w:t>・管理経費）</w:t>
            </w:r>
          </w:p>
        </w:tc>
        <w:tc>
          <w:tcPr>
            <w:tcW w:w="1301" w:type="dxa"/>
            <w:vAlign w:val="center"/>
          </w:tcPr>
          <w:p w14:paraId="1B76AE08" w14:textId="7CE8A6C4" w:rsidR="008E1632" w:rsidRPr="004A6845" w:rsidRDefault="007F4F94" w:rsidP="009D0E4A">
            <w:pPr>
              <w:jc w:val="right"/>
              <w:rPr>
                <w:rFonts w:hAnsi="Meiryo UI"/>
              </w:rPr>
            </w:pPr>
            <w:r>
              <w:rPr>
                <w:rFonts w:hAnsi="Meiryo UI" w:hint="eastAsia"/>
              </w:rPr>
              <w:t>1,9</w:t>
            </w:r>
            <w:r w:rsidR="00FE7949">
              <w:rPr>
                <w:rFonts w:hAnsi="Meiryo UI" w:hint="eastAsia"/>
              </w:rPr>
              <w:t>24</w:t>
            </w:r>
          </w:p>
        </w:tc>
        <w:tc>
          <w:tcPr>
            <w:tcW w:w="1302" w:type="dxa"/>
            <w:vAlign w:val="center"/>
          </w:tcPr>
          <w:p w14:paraId="32FF2CF1" w14:textId="073C9380" w:rsidR="008E1632" w:rsidRPr="004A6845" w:rsidRDefault="007F4F94" w:rsidP="008E1632">
            <w:pPr>
              <w:jc w:val="right"/>
              <w:rPr>
                <w:rFonts w:hAnsi="Meiryo UI"/>
              </w:rPr>
            </w:pPr>
            <w:r>
              <w:rPr>
                <w:rFonts w:hAnsi="Meiryo UI" w:hint="eastAsia"/>
              </w:rPr>
              <w:t>1,</w:t>
            </w:r>
            <w:r w:rsidR="00FE7949">
              <w:rPr>
                <w:rFonts w:hAnsi="Meiryo UI" w:hint="eastAsia"/>
              </w:rPr>
              <w:t>89</w:t>
            </w:r>
            <w:r w:rsidR="00474224">
              <w:rPr>
                <w:rFonts w:hAnsi="Meiryo UI" w:hint="eastAsia"/>
              </w:rPr>
              <w:t>3</w:t>
            </w:r>
          </w:p>
        </w:tc>
        <w:tc>
          <w:tcPr>
            <w:tcW w:w="1302" w:type="dxa"/>
            <w:tcBorders>
              <w:right w:val="single" w:sz="4" w:space="0" w:color="auto"/>
            </w:tcBorders>
          </w:tcPr>
          <w:p w14:paraId="026BF0B2" w14:textId="0825532D" w:rsidR="008E1632" w:rsidRPr="004A6845" w:rsidRDefault="007F4F94" w:rsidP="008E1632">
            <w:pPr>
              <w:jc w:val="right"/>
              <w:rPr>
                <w:rFonts w:hAnsi="Meiryo UI"/>
              </w:rPr>
            </w:pPr>
            <w:r>
              <w:rPr>
                <w:rFonts w:hAnsi="Meiryo UI" w:hint="eastAsia"/>
              </w:rPr>
              <w:t>1,9</w:t>
            </w:r>
            <w:r w:rsidR="00474224">
              <w:rPr>
                <w:rFonts w:hAnsi="Meiryo UI" w:hint="eastAsia"/>
              </w:rPr>
              <w:t>21</w:t>
            </w:r>
          </w:p>
        </w:tc>
        <w:tc>
          <w:tcPr>
            <w:tcW w:w="1302" w:type="dxa"/>
            <w:tcBorders>
              <w:right w:val="single" w:sz="4" w:space="0" w:color="auto"/>
            </w:tcBorders>
          </w:tcPr>
          <w:p w14:paraId="01FD99A9" w14:textId="42260610" w:rsidR="008E1632" w:rsidRPr="004A6845" w:rsidRDefault="004B4811" w:rsidP="008E1632">
            <w:pPr>
              <w:jc w:val="right"/>
              <w:rPr>
                <w:rFonts w:hAnsi="Meiryo UI"/>
              </w:rPr>
            </w:pPr>
            <w:r>
              <w:rPr>
                <w:rFonts w:hAnsi="Meiryo UI" w:hint="eastAsia"/>
              </w:rPr>
              <w:t>1,9</w:t>
            </w:r>
            <w:r w:rsidR="00474224">
              <w:rPr>
                <w:rFonts w:hAnsi="Meiryo UI" w:hint="eastAsia"/>
              </w:rPr>
              <w:t>64</w:t>
            </w:r>
          </w:p>
        </w:tc>
        <w:tc>
          <w:tcPr>
            <w:tcW w:w="1302" w:type="dxa"/>
            <w:tcBorders>
              <w:right w:val="single" w:sz="4" w:space="0" w:color="auto"/>
            </w:tcBorders>
          </w:tcPr>
          <w:p w14:paraId="78FC9653" w14:textId="5412DB1B" w:rsidR="008E1632" w:rsidRPr="004A6845" w:rsidRDefault="004B4811" w:rsidP="008E1632">
            <w:pPr>
              <w:jc w:val="right"/>
              <w:rPr>
                <w:rFonts w:hAnsi="Meiryo UI"/>
              </w:rPr>
            </w:pPr>
            <w:r>
              <w:rPr>
                <w:rFonts w:hAnsi="Meiryo UI" w:hint="eastAsia"/>
              </w:rPr>
              <w:t>1,9</w:t>
            </w:r>
            <w:r w:rsidR="00474224">
              <w:rPr>
                <w:rFonts w:hAnsi="Meiryo UI" w:hint="eastAsia"/>
              </w:rPr>
              <w:t>92</w:t>
            </w:r>
          </w:p>
        </w:tc>
      </w:tr>
      <w:tr w:rsidR="00A37B66" w:rsidRPr="004A6845" w14:paraId="33BF08FB" w14:textId="77777777" w:rsidTr="008E1632">
        <w:trPr>
          <w:trHeight w:val="386"/>
        </w:trPr>
        <w:tc>
          <w:tcPr>
            <w:tcW w:w="2774" w:type="dxa"/>
            <w:vAlign w:val="center"/>
          </w:tcPr>
          <w:p w14:paraId="7AD664E0" w14:textId="698D84F0" w:rsidR="00A37B66" w:rsidRPr="004A6845" w:rsidRDefault="00A37B66" w:rsidP="008E1632">
            <w:pPr>
              <w:rPr>
                <w:rFonts w:hAnsi="Meiryo UI"/>
              </w:rPr>
            </w:pPr>
            <w:r>
              <w:rPr>
                <w:rFonts w:hAnsi="Meiryo UI" w:hint="eastAsia"/>
              </w:rPr>
              <w:t>（内　その他）</w:t>
            </w:r>
          </w:p>
        </w:tc>
        <w:tc>
          <w:tcPr>
            <w:tcW w:w="1301" w:type="dxa"/>
            <w:vAlign w:val="center"/>
          </w:tcPr>
          <w:p w14:paraId="0DE8ED13" w14:textId="4DC03C3E" w:rsidR="00A37B66" w:rsidRDefault="00A37B66" w:rsidP="009D0E4A">
            <w:pPr>
              <w:jc w:val="right"/>
              <w:rPr>
                <w:rFonts w:hAnsi="Meiryo UI"/>
              </w:rPr>
            </w:pPr>
            <w:r>
              <w:rPr>
                <w:rFonts w:hAnsi="Meiryo UI" w:hint="eastAsia"/>
              </w:rPr>
              <w:t>48</w:t>
            </w:r>
          </w:p>
        </w:tc>
        <w:tc>
          <w:tcPr>
            <w:tcW w:w="1302" w:type="dxa"/>
            <w:vAlign w:val="center"/>
          </w:tcPr>
          <w:p w14:paraId="3BDBA395" w14:textId="789C073D" w:rsidR="00A37B66" w:rsidRDefault="00A37B66" w:rsidP="008E1632">
            <w:pPr>
              <w:jc w:val="right"/>
              <w:rPr>
                <w:rFonts w:hAnsi="Meiryo UI"/>
              </w:rPr>
            </w:pPr>
            <w:r>
              <w:rPr>
                <w:rFonts w:hAnsi="Meiryo UI" w:hint="eastAsia"/>
              </w:rPr>
              <w:t>47</w:t>
            </w:r>
          </w:p>
        </w:tc>
        <w:tc>
          <w:tcPr>
            <w:tcW w:w="1302" w:type="dxa"/>
            <w:tcBorders>
              <w:right w:val="single" w:sz="4" w:space="0" w:color="auto"/>
            </w:tcBorders>
          </w:tcPr>
          <w:p w14:paraId="741F4F03" w14:textId="554D556F" w:rsidR="00A37B66" w:rsidRDefault="00A37B66" w:rsidP="008E1632">
            <w:pPr>
              <w:jc w:val="right"/>
              <w:rPr>
                <w:rFonts w:hAnsi="Meiryo UI"/>
              </w:rPr>
            </w:pPr>
            <w:r>
              <w:rPr>
                <w:rFonts w:hAnsi="Meiryo UI" w:hint="eastAsia"/>
              </w:rPr>
              <w:t>46</w:t>
            </w:r>
          </w:p>
        </w:tc>
        <w:tc>
          <w:tcPr>
            <w:tcW w:w="1302" w:type="dxa"/>
            <w:tcBorders>
              <w:right w:val="single" w:sz="4" w:space="0" w:color="auto"/>
            </w:tcBorders>
          </w:tcPr>
          <w:p w14:paraId="702715A8" w14:textId="53DA6CB6" w:rsidR="00A37B66" w:rsidRDefault="00A37B66" w:rsidP="008E1632">
            <w:pPr>
              <w:jc w:val="right"/>
              <w:rPr>
                <w:rFonts w:hAnsi="Meiryo UI"/>
              </w:rPr>
            </w:pPr>
            <w:r>
              <w:rPr>
                <w:rFonts w:hAnsi="Meiryo UI" w:hint="eastAsia"/>
              </w:rPr>
              <w:t>76</w:t>
            </w:r>
          </w:p>
        </w:tc>
        <w:tc>
          <w:tcPr>
            <w:tcW w:w="1302" w:type="dxa"/>
            <w:tcBorders>
              <w:right w:val="single" w:sz="4" w:space="0" w:color="auto"/>
            </w:tcBorders>
          </w:tcPr>
          <w:p w14:paraId="2676B9B5" w14:textId="1E43D010" w:rsidR="00A37B66" w:rsidRDefault="00A37B66" w:rsidP="008E1632">
            <w:pPr>
              <w:jc w:val="right"/>
              <w:rPr>
                <w:rFonts w:hAnsi="Meiryo UI"/>
              </w:rPr>
            </w:pPr>
            <w:r>
              <w:rPr>
                <w:rFonts w:hAnsi="Meiryo UI" w:hint="eastAsia"/>
              </w:rPr>
              <w:t>76</w:t>
            </w:r>
          </w:p>
        </w:tc>
      </w:tr>
      <w:tr w:rsidR="008E1632" w:rsidRPr="004A6845" w14:paraId="0264E6C0" w14:textId="77777777" w:rsidTr="00754512">
        <w:trPr>
          <w:trHeight w:val="373"/>
        </w:trPr>
        <w:tc>
          <w:tcPr>
            <w:tcW w:w="2774" w:type="dxa"/>
            <w:shd w:val="clear" w:color="auto" w:fill="DEEAF6" w:themeFill="accent1" w:themeFillTint="33"/>
            <w:vAlign w:val="center"/>
          </w:tcPr>
          <w:p w14:paraId="657E0E50" w14:textId="43DA902A" w:rsidR="001346A9" w:rsidRPr="004A6845" w:rsidRDefault="001346A9" w:rsidP="008E1632">
            <w:pPr>
              <w:rPr>
                <w:rFonts w:hAnsi="Meiryo UI"/>
                <w:b/>
              </w:rPr>
            </w:pPr>
            <w:r w:rsidRPr="004A6845">
              <w:rPr>
                <w:rFonts w:hAnsi="Meiryo UI" w:cs="Segoe UI Symbol"/>
                <w:b/>
              </w:rPr>
              <w:t>➂</w:t>
            </w:r>
            <w:r w:rsidRPr="004A6845">
              <w:rPr>
                <w:rFonts w:hAnsi="Meiryo UI" w:cs="BIZ UDPゴシック" w:hint="eastAsia"/>
                <w:b/>
              </w:rPr>
              <w:t>基本金組入前収支差額</w:t>
            </w:r>
          </w:p>
          <w:p w14:paraId="30D51D62" w14:textId="6697B816" w:rsidR="008E1632" w:rsidRPr="004A6845" w:rsidRDefault="001346A9" w:rsidP="008E1632">
            <w:pPr>
              <w:rPr>
                <w:rFonts w:hAnsi="Meiryo UI"/>
                <w:b/>
              </w:rPr>
            </w:pPr>
            <w:r w:rsidRPr="004A6845">
              <w:rPr>
                <w:rFonts w:hAnsi="Meiryo UI" w:hint="eastAsia"/>
                <w:b/>
              </w:rPr>
              <w:t>（</w:t>
            </w:r>
            <w:r w:rsidRPr="004A6845">
              <w:rPr>
                <w:rFonts w:hAnsi="Meiryo UI" w:cs="Segoe UI Symbol"/>
                <w:b/>
              </w:rPr>
              <w:t>➀</w:t>
            </w:r>
            <w:r w:rsidRPr="004A6845">
              <w:rPr>
                <w:rFonts w:hAnsi="Meiryo UI" w:hint="eastAsia"/>
                <w:b/>
              </w:rPr>
              <w:t>-</w:t>
            </w:r>
            <w:r w:rsidRPr="004A6845">
              <w:rPr>
                <w:rFonts w:hAnsi="Meiryo UI" w:cs="Segoe UI Symbol"/>
                <w:b/>
              </w:rPr>
              <w:t>➁</w:t>
            </w:r>
            <w:r w:rsidRPr="004A6845">
              <w:rPr>
                <w:rFonts w:hAnsi="Meiryo UI" w:cs="BIZ UDPゴシック" w:hint="eastAsia"/>
                <w:b/>
              </w:rPr>
              <w:t>）</w:t>
            </w:r>
          </w:p>
        </w:tc>
        <w:tc>
          <w:tcPr>
            <w:tcW w:w="1301" w:type="dxa"/>
            <w:shd w:val="clear" w:color="auto" w:fill="DEEAF6" w:themeFill="accent1" w:themeFillTint="33"/>
            <w:vAlign w:val="center"/>
          </w:tcPr>
          <w:p w14:paraId="7AD50E64" w14:textId="761CFF9C" w:rsidR="008E1632" w:rsidRPr="004A6845" w:rsidRDefault="007F4F94" w:rsidP="009D0E4A">
            <w:pPr>
              <w:jc w:val="right"/>
              <w:rPr>
                <w:rFonts w:hAnsi="Meiryo UI"/>
              </w:rPr>
            </w:pPr>
            <w:r>
              <w:rPr>
                <w:rFonts w:hAnsi="Meiryo UI" w:hint="eastAsia"/>
              </w:rPr>
              <w:t>▲866</w:t>
            </w:r>
          </w:p>
        </w:tc>
        <w:tc>
          <w:tcPr>
            <w:tcW w:w="1302" w:type="dxa"/>
            <w:shd w:val="clear" w:color="auto" w:fill="DEEAF6" w:themeFill="accent1" w:themeFillTint="33"/>
            <w:vAlign w:val="center"/>
          </w:tcPr>
          <w:p w14:paraId="5A9611B4" w14:textId="4FC63C60" w:rsidR="008E1632" w:rsidRPr="004A6845" w:rsidRDefault="007F4F94" w:rsidP="008E1632">
            <w:pPr>
              <w:jc w:val="right"/>
              <w:rPr>
                <w:rFonts w:hAnsi="Meiryo UI"/>
              </w:rPr>
            </w:pPr>
            <w:r>
              <w:rPr>
                <w:rFonts w:hAnsi="Meiryo UI" w:hint="eastAsia"/>
              </w:rPr>
              <w:t>▲5</w:t>
            </w:r>
            <w:r w:rsidR="00474224">
              <w:rPr>
                <w:rFonts w:hAnsi="Meiryo UI" w:hint="eastAsia"/>
              </w:rPr>
              <w:t>81</w:t>
            </w:r>
          </w:p>
        </w:tc>
        <w:tc>
          <w:tcPr>
            <w:tcW w:w="1302" w:type="dxa"/>
            <w:tcBorders>
              <w:right w:val="single" w:sz="4" w:space="0" w:color="auto"/>
            </w:tcBorders>
            <w:shd w:val="clear" w:color="auto" w:fill="DEEAF6" w:themeFill="accent1" w:themeFillTint="33"/>
          </w:tcPr>
          <w:p w14:paraId="4A321E80" w14:textId="783BFE78" w:rsidR="007F4F94" w:rsidRPr="004A6845" w:rsidRDefault="007F4F94" w:rsidP="0017614B">
            <w:pPr>
              <w:spacing w:line="480" w:lineRule="auto"/>
              <w:jc w:val="right"/>
              <w:rPr>
                <w:rFonts w:hAnsi="Meiryo UI"/>
              </w:rPr>
            </w:pPr>
            <w:r>
              <w:rPr>
                <w:rFonts w:hAnsi="Meiryo UI" w:hint="eastAsia"/>
              </w:rPr>
              <w:t>▲</w:t>
            </w:r>
            <w:r w:rsidR="004B4811">
              <w:rPr>
                <w:rFonts w:hAnsi="Meiryo UI" w:hint="eastAsia"/>
              </w:rPr>
              <w:t>4</w:t>
            </w:r>
            <w:r w:rsidR="00474224">
              <w:rPr>
                <w:rFonts w:hAnsi="Meiryo UI" w:hint="eastAsia"/>
              </w:rPr>
              <w:t>79</w:t>
            </w:r>
          </w:p>
        </w:tc>
        <w:tc>
          <w:tcPr>
            <w:tcW w:w="1302" w:type="dxa"/>
            <w:tcBorders>
              <w:right w:val="single" w:sz="4" w:space="0" w:color="auto"/>
            </w:tcBorders>
            <w:shd w:val="clear" w:color="auto" w:fill="DEEAF6" w:themeFill="accent1" w:themeFillTint="33"/>
          </w:tcPr>
          <w:p w14:paraId="7FC8F4DB" w14:textId="0B3B8E0E" w:rsidR="008E1632" w:rsidRPr="004A6845" w:rsidRDefault="00F0375C" w:rsidP="0017614B">
            <w:pPr>
              <w:spacing w:line="480" w:lineRule="auto"/>
              <w:jc w:val="right"/>
              <w:rPr>
                <w:rFonts w:hAnsi="Meiryo UI"/>
              </w:rPr>
            </w:pPr>
            <w:r>
              <w:rPr>
                <w:rFonts w:hAnsi="Meiryo UI" w:hint="eastAsia"/>
              </w:rPr>
              <w:t>▲</w:t>
            </w:r>
            <w:r w:rsidR="00474224">
              <w:rPr>
                <w:rFonts w:hAnsi="Meiryo UI" w:hint="eastAsia"/>
              </w:rPr>
              <w:t>205</w:t>
            </w:r>
          </w:p>
        </w:tc>
        <w:tc>
          <w:tcPr>
            <w:tcW w:w="1302" w:type="dxa"/>
            <w:tcBorders>
              <w:right w:val="single" w:sz="4" w:space="0" w:color="auto"/>
            </w:tcBorders>
            <w:shd w:val="clear" w:color="auto" w:fill="DEEAF6" w:themeFill="accent1" w:themeFillTint="33"/>
          </w:tcPr>
          <w:p w14:paraId="5B666606" w14:textId="1D4F0B5A" w:rsidR="008E1632" w:rsidRPr="004A6845" w:rsidRDefault="00474224" w:rsidP="0017614B">
            <w:pPr>
              <w:spacing w:line="480" w:lineRule="auto"/>
              <w:jc w:val="right"/>
              <w:rPr>
                <w:rFonts w:hAnsi="Meiryo UI"/>
              </w:rPr>
            </w:pPr>
            <w:r>
              <w:rPr>
                <w:rFonts w:hAnsi="Meiryo UI" w:hint="eastAsia"/>
              </w:rPr>
              <w:t>69</w:t>
            </w:r>
          </w:p>
        </w:tc>
      </w:tr>
      <w:tr w:rsidR="008E1632" w:rsidRPr="004A6845" w14:paraId="2C62ADAB" w14:textId="77777777" w:rsidTr="008E1632">
        <w:trPr>
          <w:trHeight w:val="373"/>
        </w:trPr>
        <w:tc>
          <w:tcPr>
            <w:tcW w:w="2774" w:type="dxa"/>
            <w:vAlign w:val="center"/>
          </w:tcPr>
          <w:p w14:paraId="73F4FCCF" w14:textId="5B9FD1D5" w:rsidR="008E1632" w:rsidRPr="004A6845" w:rsidRDefault="001346A9" w:rsidP="008E1632">
            <w:pPr>
              <w:rPr>
                <w:rFonts w:hAnsi="Meiryo UI"/>
              </w:rPr>
            </w:pPr>
            <w:r w:rsidRPr="004A6845">
              <w:rPr>
                <w:rFonts w:hAnsi="Meiryo UI" w:cs="Segoe UI Symbol"/>
              </w:rPr>
              <w:t>➃</w:t>
            </w:r>
            <w:r w:rsidRPr="004A6845">
              <w:rPr>
                <w:rFonts w:hAnsi="Meiryo UI" w:cs="BIZ UDPゴシック" w:hint="eastAsia"/>
              </w:rPr>
              <w:t>基本金組入額（▲）</w:t>
            </w:r>
          </w:p>
        </w:tc>
        <w:tc>
          <w:tcPr>
            <w:tcW w:w="1301" w:type="dxa"/>
            <w:vAlign w:val="center"/>
          </w:tcPr>
          <w:p w14:paraId="18937FB9" w14:textId="1CF602E9" w:rsidR="008E1632" w:rsidRPr="004A6845" w:rsidRDefault="007F4F94" w:rsidP="009D0E4A">
            <w:pPr>
              <w:jc w:val="right"/>
              <w:rPr>
                <w:rFonts w:hAnsi="Meiryo UI"/>
              </w:rPr>
            </w:pPr>
            <w:r>
              <w:rPr>
                <w:rFonts w:hAnsi="Meiryo UI" w:hint="eastAsia"/>
              </w:rPr>
              <w:t>3</w:t>
            </w:r>
            <w:r w:rsidR="00FE7949">
              <w:rPr>
                <w:rFonts w:hAnsi="Meiryo UI" w:hint="eastAsia"/>
              </w:rPr>
              <w:t>83</w:t>
            </w:r>
          </w:p>
        </w:tc>
        <w:tc>
          <w:tcPr>
            <w:tcW w:w="1302" w:type="dxa"/>
            <w:vAlign w:val="center"/>
          </w:tcPr>
          <w:p w14:paraId="6D97A39C" w14:textId="579807C9" w:rsidR="008E1632" w:rsidRPr="004A6845" w:rsidRDefault="007F4F94" w:rsidP="008E1632">
            <w:pPr>
              <w:jc w:val="right"/>
              <w:rPr>
                <w:rFonts w:hAnsi="Meiryo UI"/>
              </w:rPr>
            </w:pPr>
            <w:r>
              <w:rPr>
                <w:rFonts w:hAnsi="Meiryo UI" w:hint="eastAsia"/>
              </w:rPr>
              <w:t>3</w:t>
            </w:r>
            <w:r w:rsidR="00FE7949">
              <w:rPr>
                <w:rFonts w:hAnsi="Meiryo UI" w:hint="eastAsia"/>
              </w:rPr>
              <w:t>80</w:t>
            </w:r>
          </w:p>
        </w:tc>
        <w:tc>
          <w:tcPr>
            <w:tcW w:w="1302" w:type="dxa"/>
            <w:tcBorders>
              <w:right w:val="single" w:sz="4" w:space="0" w:color="auto"/>
            </w:tcBorders>
          </w:tcPr>
          <w:p w14:paraId="6D6C9BD8" w14:textId="5781AD93" w:rsidR="008E1632" w:rsidRPr="004A6845" w:rsidRDefault="007F4F94" w:rsidP="008E1632">
            <w:pPr>
              <w:jc w:val="right"/>
              <w:rPr>
                <w:rFonts w:hAnsi="Meiryo UI"/>
              </w:rPr>
            </w:pPr>
            <w:r>
              <w:rPr>
                <w:rFonts w:hAnsi="Meiryo UI" w:hint="eastAsia"/>
              </w:rPr>
              <w:t>3</w:t>
            </w:r>
            <w:r w:rsidR="004B4811">
              <w:rPr>
                <w:rFonts w:hAnsi="Meiryo UI" w:hint="eastAsia"/>
              </w:rPr>
              <w:t>80</w:t>
            </w:r>
          </w:p>
        </w:tc>
        <w:tc>
          <w:tcPr>
            <w:tcW w:w="1302" w:type="dxa"/>
            <w:tcBorders>
              <w:right w:val="single" w:sz="4" w:space="0" w:color="auto"/>
            </w:tcBorders>
          </w:tcPr>
          <w:p w14:paraId="7AA39730" w14:textId="68BCC035" w:rsidR="008E1632" w:rsidRPr="004A6845" w:rsidRDefault="00F0375C" w:rsidP="008E1632">
            <w:pPr>
              <w:jc w:val="right"/>
              <w:rPr>
                <w:rFonts w:hAnsi="Meiryo UI"/>
              </w:rPr>
            </w:pPr>
            <w:r>
              <w:rPr>
                <w:rFonts w:hAnsi="Meiryo UI" w:hint="eastAsia"/>
              </w:rPr>
              <w:t>3</w:t>
            </w:r>
            <w:r w:rsidR="004B4811">
              <w:rPr>
                <w:rFonts w:hAnsi="Meiryo UI" w:hint="eastAsia"/>
              </w:rPr>
              <w:t>80</w:t>
            </w:r>
          </w:p>
        </w:tc>
        <w:tc>
          <w:tcPr>
            <w:tcW w:w="1302" w:type="dxa"/>
            <w:tcBorders>
              <w:right w:val="single" w:sz="4" w:space="0" w:color="auto"/>
            </w:tcBorders>
          </w:tcPr>
          <w:p w14:paraId="70EC1807" w14:textId="1BF640DD" w:rsidR="008E1632" w:rsidRPr="004A6845" w:rsidRDefault="00F0375C" w:rsidP="008E1632">
            <w:pPr>
              <w:jc w:val="right"/>
              <w:rPr>
                <w:rFonts w:hAnsi="Meiryo UI"/>
              </w:rPr>
            </w:pPr>
            <w:r>
              <w:rPr>
                <w:rFonts w:hAnsi="Meiryo UI" w:hint="eastAsia"/>
              </w:rPr>
              <w:t>3</w:t>
            </w:r>
            <w:r w:rsidR="004B4811">
              <w:rPr>
                <w:rFonts w:hAnsi="Meiryo UI" w:hint="eastAsia"/>
              </w:rPr>
              <w:t>80</w:t>
            </w:r>
          </w:p>
        </w:tc>
      </w:tr>
      <w:tr w:rsidR="00447EBA" w:rsidRPr="004A6845" w14:paraId="1C4C886D" w14:textId="77777777" w:rsidTr="00A37B66">
        <w:trPr>
          <w:trHeight w:val="373"/>
        </w:trPr>
        <w:tc>
          <w:tcPr>
            <w:tcW w:w="2774" w:type="dxa"/>
            <w:shd w:val="clear" w:color="auto" w:fill="DEEAF6" w:themeFill="accent1" w:themeFillTint="33"/>
            <w:vAlign w:val="center"/>
          </w:tcPr>
          <w:p w14:paraId="2691228A" w14:textId="47583613" w:rsidR="00447EBA" w:rsidRPr="004A6845" w:rsidRDefault="00447EBA" w:rsidP="008E1632">
            <w:pPr>
              <w:rPr>
                <w:rFonts w:hAnsi="Meiryo UI" w:cs="Segoe UI Symbol"/>
              </w:rPr>
            </w:pPr>
            <w:r>
              <w:rPr>
                <w:rFonts w:hAnsi="Meiryo UI" w:cs="Segoe UI Symbol" w:hint="eastAsia"/>
              </w:rPr>
              <w:t>➄当年度収支差額</w:t>
            </w:r>
          </w:p>
        </w:tc>
        <w:tc>
          <w:tcPr>
            <w:tcW w:w="1301" w:type="dxa"/>
            <w:shd w:val="clear" w:color="auto" w:fill="DEEAF6" w:themeFill="accent1" w:themeFillTint="33"/>
            <w:vAlign w:val="center"/>
          </w:tcPr>
          <w:p w14:paraId="28E6C606" w14:textId="4D9899B7" w:rsidR="00447EBA" w:rsidRPr="004A6845" w:rsidRDefault="007F4F94" w:rsidP="009D0E4A">
            <w:pPr>
              <w:jc w:val="right"/>
              <w:rPr>
                <w:rFonts w:hAnsi="Meiryo UI"/>
              </w:rPr>
            </w:pPr>
            <w:r>
              <w:rPr>
                <w:rFonts w:hAnsi="Meiryo UI" w:hint="eastAsia"/>
              </w:rPr>
              <w:t>▲1,</w:t>
            </w:r>
            <w:r w:rsidR="00FE7949">
              <w:rPr>
                <w:rFonts w:hAnsi="Meiryo UI" w:hint="eastAsia"/>
              </w:rPr>
              <w:t>249</w:t>
            </w:r>
          </w:p>
        </w:tc>
        <w:tc>
          <w:tcPr>
            <w:tcW w:w="1302" w:type="dxa"/>
            <w:shd w:val="clear" w:color="auto" w:fill="DEEAF6" w:themeFill="accent1" w:themeFillTint="33"/>
            <w:vAlign w:val="center"/>
          </w:tcPr>
          <w:p w14:paraId="3847AF5E" w14:textId="4E5CFFF2" w:rsidR="00447EBA" w:rsidRPr="004A6845" w:rsidRDefault="007F4F94" w:rsidP="008E1632">
            <w:pPr>
              <w:jc w:val="right"/>
              <w:rPr>
                <w:rFonts w:hAnsi="Meiryo UI"/>
              </w:rPr>
            </w:pPr>
            <w:r>
              <w:rPr>
                <w:rFonts w:hAnsi="Meiryo UI" w:hint="eastAsia"/>
              </w:rPr>
              <w:t>▲</w:t>
            </w:r>
            <w:r w:rsidR="00FE7949">
              <w:rPr>
                <w:rFonts w:hAnsi="Meiryo UI" w:hint="eastAsia"/>
              </w:rPr>
              <w:t>9</w:t>
            </w:r>
            <w:r w:rsidR="00474224">
              <w:rPr>
                <w:rFonts w:hAnsi="Meiryo UI" w:hint="eastAsia"/>
              </w:rPr>
              <w:t>61</w:t>
            </w:r>
          </w:p>
        </w:tc>
        <w:tc>
          <w:tcPr>
            <w:tcW w:w="1302" w:type="dxa"/>
            <w:tcBorders>
              <w:right w:val="single" w:sz="4" w:space="0" w:color="auto"/>
            </w:tcBorders>
            <w:shd w:val="clear" w:color="auto" w:fill="DEEAF6" w:themeFill="accent1" w:themeFillTint="33"/>
          </w:tcPr>
          <w:p w14:paraId="311F8529" w14:textId="1F7DAE12" w:rsidR="00447EBA" w:rsidRPr="004A6845" w:rsidRDefault="007F4F94" w:rsidP="008E1632">
            <w:pPr>
              <w:jc w:val="right"/>
              <w:rPr>
                <w:rFonts w:hAnsi="Meiryo UI"/>
              </w:rPr>
            </w:pPr>
            <w:r>
              <w:rPr>
                <w:rFonts w:hAnsi="Meiryo UI" w:hint="eastAsia"/>
              </w:rPr>
              <w:t>▲8</w:t>
            </w:r>
            <w:r w:rsidR="00474224">
              <w:rPr>
                <w:rFonts w:hAnsi="Meiryo UI" w:hint="eastAsia"/>
              </w:rPr>
              <w:t>59</w:t>
            </w:r>
          </w:p>
        </w:tc>
        <w:tc>
          <w:tcPr>
            <w:tcW w:w="1302" w:type="dxa"/>
            <w:tcBorders>
              <w:right w:val="single" w:sz="4" w:space="0" w:color="auto"/>
            </w:tcBorders>
            <w:shd w:val="clear" w:color="auto" w:fill="DEEAF6" w:themeFill="accent1" w:themeFillTint="33"/>
          </w:tcPr>
          <w:p w14:paraId="214451D5" w14:textId="55ADF233" w:rsidR="00447EBA" w:rsidRPr="004A6845" w:rsidRDefault="00F0375C" w:rsidP="008E1632">
            <w:pPr>
              <w:jc w:val="right"/>
              <w:rPr>
                <w:rFonts w:hAnsi="Meiryo UI"/>
              </w:rPr>
            </w:pPr>
            <w:r>
              <w:rPr>
                <w:rFonts w:hAnsi="Meiryo UI" w:hint="eastAsia"/>
              </w:rPr>
              <w:t>▲</w:t>
            </w:r>
            <w:r w:rsidR="004B4811">
              <w:rPr>
                <w:rFonts w:hAnsi="Meiryo UI" w:hint="eastAsia"/>
              </w:rPr>
              <w:t>5</w:t>
            </w:r>
            <w:r w:rsidR="00474224">
              <w:rPr>
                <w:rFonts w:hAnsi="Meiryo UI" w:hint="eastAsia"/>
              </w:rPr>
              <w:t>85</w:t>
            </w:r>
          </w:p>
        </w:tc>
        <w:tc>
          <w:tcPr>
            <w:tcW w:w="1302" w:type="dxa"/>
            <w:tcBorders>
              <w:right w:val="single" w:sz="4" w:space="0" w:color="auto"/>
            </w:tcBorders>
            <w:shd w:val="clear" w:color="auto" w:fill="DEEAF6" w:themeFill="accent1" w:themeFillTint="33"/>
          </w:tcPr>
          <w:p w14:paraId="55042D59" w14:textId="4D14D552" w:rsidR="00447EBA" w:rsidRPr="004A6845" w:rsidRDefault="00F0375C" w:rsidP="008E1632">
            <w:pPr>
              <w:jc w:val="right"/>
              <w:rPr>
                <w:rFonts w:hAnsi="Meiryo UI"/>
              </w:rPr>
            </w:pPr>
            <w:r>
              <w:rPr>
                <w:rFonts w:hAnsi="Meiryo UI" w:hint="eastAsia"/>
              </w:rPr>
              <w:t>▲</w:t>
            </w:r>
            <w:r w:rsidR="00474224">
              <w:rPr>
                <w:rFonts w:hAnsi="Meiryo UI" w:hint="eastAsia"/>
              </w:rPr>
              <w:t>311</w:t>
            </w:r>
          </w:p>
        </w:tc>
      </w:tr>
      <w:tr w:rsidR="008E1632" w:rsidRPr="004A6845" w14:paraId="0D0CC703" w14:textId="77777777" w:rsidTr="008E1632">
        <w:trPr>
          <w:trHeight w:val="373"/>
        </w:trPr>
        <w:tc>
          <w:tcPr>
            <w:tcW w:w="2774" w:type="dxa"/>
            <w:vAlign w:val="center"/>
          </w:tcPr>
          <w:p w14:paraId="60AD4CF7" w14:textId="3F9036F9" w:rsidR="008E1632" w:rsidRPr="004A6845" w:rsidRDefault="00447EBA" w:rsidP="008E1632">
            <w:pPr>
              <w:rPr>
                <w:rFonts w:hAnsi="Meiryo UI"/>
              </w:rPr>
            </w:pPr>
            <w:r>
              <w:rPr>
                <w:rFonts w:hAnsi="Meiryo UI" w:cs="BIZ UDPゴシック" w:hint="eastAsia"/>
              </w:rPr>
              <w:t>➅</w:t>
            </w:r>
            <w:r w:rsidR="001346A9" w:rsidRPr="004A6845">
              <w:rPr>
                <w:rFonts w:hAnsi="Meiryo UI" w:cs="BIZ UDPゴシック" w:hint="eastAsia"/>
              </w:rPr>
              <w:t>事業活動収支差額比率（</w:t>
            </w:r>
            <w:r w:rsidR="001346A9" w:rsidRPr="004A6845">
              <w:rPr>
                <w:rFonts w:hAnsi="Meiryo UI" w:cs="Segoe UI Symbol"/>
              </w:rPr>
              <w:t>➂</w:t>
            </w:r>
            <w:r w:rsidR="001346A9" w:rsidRPr="004A6845">
              <w:rPr>
                <w:rFonts w:hAnsi="Meiryo UI" w:cs="BIZ UDPゴシック" w:hint="eastAsia"/>
              </w:rPr>
              <w:t>÷</w:t>
            </w:r>
            <w:r w:rsidR="001346A9" w:rsidRPr="004A6845">
              <w:rPr>
                <w:rFonts w:hAnsi="Meiryo UI" w:cs="Segoe UI Symbol"/>
              </w:rPr>
              <w:t>➀</w:t>
            </w:r>
            <w:r w:rsidR="001346A9" w:rsidRPr="004A6845">
              <w:rPr>
                <w:rFonts w:hAnsi="Meiryo UI" w:cs="BIZ UDPゴシック" w:hint="eastAsia"/>
              </w:rPr>
              <w:t>）</w:t>
            </w:r>
          </w:p>
        </w:tc>
        <w:tc>
          <w:tcPr>
            <w:tcW w:w="1301" w:type="dxa"/>
            <w:vAlign w:val="center"/>
          </w:tcPr>
          <w:p w14:paraId="736E8362" w14:textId="2B5F5D18" w:rsidR="008E1632" w:rsidRPr="004A6845" w:rsidRDefault="007F4F94" w:rsidP="009D0E4A">
            <w:pPr>
              <w:jc w:val="right"/>
              <w:rPr>
                <w:rFonts w:hAnsi="Meiryo UI"/>
              </w:rPr>
            </w:pPr>
            <w:r>
              <w:rPr>
                <w:rFonts w:hAnsi="Meiryo UI" w:hint="eastAsia"/>
              </w:rPr>
              <w:t>▲22.6%</w:t>
            </w:r>
          </w:p>
        </w:tc>
        <w:tc>
          <w:tcPr>
            <w:tcW w:w="1302" w:type="dxa"/>
            <w:vAlign w:val="center"/>
          </w:tcPr>
          <w:p w14:paraId="71B336C4" w14:textId="39623D95" w:rsidR="008E1632" w:rsidRPr="004A6845" w:rsidRDefault="007F4F94" w:rsidP="008E1632">
            <w:pPr>
              <w:jc w:val="right"/>
              <w:rPr>
                <w:rFonts w:hAnsi="Meiryo UI"/>
              </w:rPr>
            </w:pPr>
            <w:r>
              <w:rPr>
                <w:rFonts w:hAnsi="Meiryo UI" w:hint="eastAsia"/>
              </w:rPr>
              <w:t>▲</w:t>
            </w:r>
            <w:r w:rsidR="00FE7949">
              <w:rPr>
                <w:rFonts w:hAnsi="Meiryo UI" w:hint="eastAsia"/>
              </w:rPr>
              <w:t>13.</w:t>
            </w:r>
            <w:r w:rsidR="00474224">
              <w:rPr>
                <w:rFonts w:hAnsi="Meiryo UI" w:hint="eastAsia"/>
              </w:rPr>
              <w:t>8</w:t>
            </w:r>
            <w:r>
              <w:rPr>
                <w:rFonts w:hAnsi="Meiryo UI" w:hint="eastAsia"/>
              </w:rPr>
              <w:t>%</w:t>
            </w:r>
          </w:p>
        </w:tc>
        <w:tc>
          <w:tcPr>
            <w:tcW w:w="1302" w:type="dxa"/>
            <w:tcBorders>
              <w:right w:val="single" w:sz="4" w:space="0" w:color="auto"/>
            </w:tcBorders>
          </w:tcPr>
          <w:p w14:paraId="0348FA43" w14:textId="409605F9" w:rsidR="008E1632" w:rsidRPr="004A6845" w:rsidRDefault="007F4F94" w:rsidP="0017614B">
            <w:pPr>
              <w:spacing w:line="480" w:lineRule="auto"/>
              <w:jc w:val="right"/>
              <w:rPr>
                <w:rFonts w:hAnsi="Meiryo UI"/>
              </w:rPr>
            </w:pPr>
            <w:r>
              <w:rPr>
                <w:rFonts w:hAnsi="Meiryo UI" w:hint="eastAsia"/>
              </w:rPr>
              <w:t>▲</w:t>
            </w:r>
            <w:r w:rsidR="00474224">
              <w:rPr>
                <w:rFonts w:hAnsi="Meiryo UI" w:hint="eastAsia"/>
              </w:rPr>
              <w:t>11.0</w:t>
            </w:r>
            <w:r>
              <w:rPr>
                <w:rFonts w:hAnsi="Meiryo UI" w:hint="eastAsia"/>
              </w:rPr>
              <w:t>%</w:t>
            </w:r>
          </w:p>
        </w:tc>
        <w:tc>
          <w:tcPr>
            <w:tcW w:w="1302" w:type="dxa"/>
            <w:tcBorders>
              <w:right w:val="single" w:sz="4" w:space="0" w:color="auto"/>
            </w:tcBorders>
          </w:tcPr>
          <w:p w14:paraId="21B595F6" w14:textId="1B4DDB64" w:rsidR="008E1632" w:rsidRPr="004A6845" w:rsidRDefault="00F0375C" w:rsidP="0017614B">
            <w:pPr>
              <w:spacing w:line="480" w:lineRule="auto"/>
              <w:jc w:val="right"/>
              <w:rPr>
                <w:rFonts w:hAnsi="Meiryo UI"/>
              </w:rPr>
            </w:pPr>
            <w:r>
              <w:rPr>
                <w:rFonts w:hAnsi="Meiryo UI" w:hint="eastAsia"/>
              </w:rPr>
              <w:t>▲</w:t>
            </w:r>
            <w:r w:rsidR="00474224">
              <w:rPr>
                <w:rFonts w:hAnsi="Meiryo UI" w:hint="eastAsia"/>
              </w:rPr>
              <w:t>4.3</w:t>
            </w:r>
            <w:r>
              <w:rPr>
                <w:rFonts w:hAnsi="Meiryo UI" w:hint="eastAsia"/>
              </w:rPr>
              <w:t>%</w:t>
            </w:r>
          </w:p>
        </w:tc>
        <w:tc>
          <w:tcPr>
            <w:tcW w:w="1302" w:type="dxa"/>
            <w:tcBorders>
              <w:right w:val="single" w:sz="4" w:space="0" w:color="auto"/>
            </w:tcBorders>
          </w:tcPr>
          <w:p w14:paraId="4E46CBFF" w14:textId="7AFAE18B" w:rsidR="008E1632" w:rsidRPr="004A6845" w:rsidRDefault="00474224" w:rsidP="0017614B">
            <w:pPr>
              <w:spacing w:line="480" w:lineRule="auto"/>
              <w:jc w:val="right"/>
              <w:rPr>
                <w:rFonts w:hAnsi="Meiryo UI"/>
              </w:rPr>
            </w:pPr>
            <w:r>
              <w:rPr>
                <w:rFonts w:hAnsi="Meiryo UI" w:hint="eastAsia"/>
              </w:rPr>
              <w:t>1.4</w:t>
            </w:r>
            <w:r w:rsidR="00F0375C">
              <w:rPr>
                <w:rFonts w:hAnsi="Meiryo UI" w:hint="eastAsia"/>
              </w:rPr>
              <w:t>%</w:t>
            </w:r>
          </w:p>
        </w:tc>
      </w:tr>
      <w:tr w:rsidR="001346A9" w:rsidRPr="004A6845" w14:paraId="31E9A139" w14:textId="77777777" w:rsidTr="00754512">
        <w:trPr>
          <w:trHeight w:val="373"/>
        </w:trPr>
        <w:tc>
          <w:tcPr>
            <w:tcW w:w="2774" w:type="dxa"/>
            <w:shd w:val="clear" w:color="auto" w:fill="FBE4D5" w:themeFill="accent2" w:themeFillTint="33"/>
            <w:vAlign w:val="center"/>
          </w:tcPr>
          <w:p w14:paraId="7274E40A" w14:textId="4C699023" w:rsidR="001346A9" w:rsidRPr="004A6845" w:rsidRDefault="00447EBA" w:rsidP="008E1632">
            <w:pPr>
              <w:rPr>
                <w:rFonts w:hAnsi="Meiryo UI"/>
              </w:rPr>
            </w:pPr>
            <w:r>
              <w:rPr>
                <w:rFonts w:hAnsi="Meiryo UI" w:cs="BIZ UDPゴシック" w:hint="eastAsia"/>
              </w:rPr>
              <w:t>➆</w:t>
            </w:r>
            <w:r w:rsidR="001346A9" w:rsidRPr="004A6845">
              <w:rPr>
                <w:rFonts w:hAnsi="Meiryo UI" w:cs="BIZ UDPゴシック" w:hint="eastAsia"/>
              </w:rPr>
              <w:t>人件費比率</w:t>
            </w:r>
          </w:p>
          <w:p w14:paraId="2E76D673" w14:textId="093844AB" w:rsidR="001346A9" w:rsidRPr="004A6845" w:rsidRDefault="001346A9" w:rsidP="008E1632">
            <w:pPr>
              <w:rPr>
                <w:rFonts w:hAnsi="Meiryo UI"/>
              </w:rPr>
            </w:pPr>
            <w:r w:rsidRPr="004A6845">
              <w:rPr>
                <w:rFonts w:hAnsi="Meiryo UI" w:hint="eastAsia"/>
              </w:rPr>
              <w:t>（人件費÷</w:t>
            </w:r>
            <w:r w:rsidR="00447EBA">
              <w:rPr>
                <w:rFonts w:hAnsi="Meiryo UI" w:hint="eastAsia"/>
              </w:rPr>
              <w:t>➇</w:t>
            </w:r>
            <w:r w:rsidRPr="004A6845">
              <w:rPr>
                <w:rFonts w:hAnsi="Meiryo UI" w:cs="BIZ UDPゴシック" w:hint="eastAsia"/>
              </w:rPr>
              <w:t>）</w:t>
            </w:r>
          </w:p>
        </w:tc>
        <w:tc>
          <w:tcPr>
            <w:tcW w:w="1301" w:type="dxa"/>
            <w:shd w:val="clear" w:color="auto" w:fill="FBE4D5" w:themeFill="accent2" w:themeFillTint="33"/>
            <w:vAlign w:val="center"/>
          </w:tcPr>
          <w:p w14:paraId="200DBE0A" w14:textId="55FCE62D" w:rsidR="001346A9" w:rsidRPr="004A6845" w:rsidRDefault="007F4F94" w:rsidP="009D0E4A">
            <w:pPr>
              <w:jc w:val="right"/>
              <w:rPr>
                <w:rFonts w:hAnsi="Meiryo UI"/>
              </w:rPr>
            </w:pPr>
            <w:r>
              <w:rPr>
                <w:rFonts w:hAnsi="Meiryo UI" w:hint="eastAsia"/>
              </w:rPr>
              <w:t>71.</w:t>
            </w:r>
            <w:r w:rsidR="00FE7949">
              <w:rPr>
                <w:rFonts w:hAnsi="Meiryo UI" w:hint="eastAsia"/>
              </w:rPr>
              <w:t>5</w:t>
            </w:r>
            <w:r>
              <w:rPr>
                <w:rFonts w:hAnsi="Meiryo UI" w:hint="eastAsia"/>
              </w:rPr>
              <w:t>%</w:t>
            </w:r>
          </w:p>
        </w:tc>
        <w:tc>
          <w:tcPr>
            <w:tcW w:w="1302" w:type="dxa"/>
            <w:shd w:val="clear" w:color="auto" w:fill="FBE4D5" w:themeFill="accent2" w:themeFillTint="33"/>
            <w:vAlign w:val="center"/>
          </w:tcPr>
          <w:p w14:paraId="4A404B51" w14:textId="043BFEB0" w:rsidR="001346A9" w:rsidRPr="004A6845" w:rsidRDefault="00474224" w:rsidP="008E1632">
            <w:pPr>
              <w:jc w:val="right"/>
              <w:rPr>
                <w:rFonts w:hAnsi="Meiryo UI"/>
              </w:rPr>
            </w:pPr>
            <w:r>
              <w:rPr>
                <w:rFonts w:hAnsi="Meiryo UI" w:hint="eastAsia"/>
              </w:rPr>
              <w:t>67.9</w:t>
            </w:r>
            <w:r w:rsidR="007F4F94">
              <w:rPr>
                <w:rFonts w:hAnsi="Meiryo UI" w:hint="eastAsia"/>
              </w:rPr>
              <w:t>%</w:t>
            </w:r>
          </w:p>
        </w:tc>
        <w:tc>
          <w:tcPr>
            <w:tcW w:w="1302" w:type="dxa"/>
            <w:tcBorders>
              <w:right w:val="single" w:sz="4" w:space="0" w:color="auto"/>
            </w:tcBorders>
            <w:shd w:val="clear" w:color="auto" w:fill="FBE4D5" w:themeFill="accent2" w:themeFillTint="33"/>
          </w:tcPr>
          <w:p w14:paraId="1F96396B" w14:textId="6C78BE9D" w:rsidR="001346A9" w:rsidRPr="004A6845" w:rsidRDefault="00474224" w:rsidP="0017614B">
            <w:pPr>
              <w:spacing w:line="480" w:lineRule="auto"/>
              <w:jc w:val="right"/>
              <w:rPr>
                <w:rFonts w:hAnsi="Meiryo UI"/>
              </w:rPr>
            </w:pPr>
            <w:r>
              <w:rPr>
                <w:rFonts w:hAnsi="Meiryo UI" w:hint="eastAsia"/>
              </w:rPr>
              <w:t>66.1</w:t>
            </w:r>
            <w:r w:rsidR="007F4F94">
              <w:rPr>
                <w:rFonts w:hAnsi="Meiryo UI" w:hint="eastAsia"/>
              </w:rPr>
              <w:t>%</w:t>
            </w:r>
          </w:p>
        </w:tc>
        <w:tc>
          <w:tcPr>
            <w:tcW w:w="1302" w:type="dxa"/>
            <w:tcBorders>
              <w:right w:val="single" w:sz="4" w:space="0" w:color="auto"/>
            </w:tcBorders>
            <w:shd w:val="clear" w:color="auto" w:fill="FBE4D5" w:themeFill="accent2" w:themeFillTint="33"/>
          </w:tcPr>
          <w:p w14:paraId="6125934A" w14:textId="517B2CCC" w:rsidR="001346A9" w:rsidRPr="004A6845" w:rsidRDefault="00474224" w:rsidP="0017614B">
            <w:pPr>
              <w:spacing w:line="480" w:lineRule="auto"/>
              <w:jc w:val="right"/>
              <w:rPr>
                <w:rFonts w:hAnsi="Meiryo UI"/>
              </w:rPr>
            </w:pPr>
            <w:r>
              <w:rPr>
                <w:rFonts w:hAnsi="Meiryo UI" w:hint="eastAsia"/>
              </w:rPr>
              <w:t>61.3</w:t>
            </w:r>
            <w:r w:rsidR="00F0375C">
              <w:rPr>
                <w:rFonts w:hAnsi="Meiryo UI" w:hint="eastAsia"/>
              </w:rPr>
              <w:t>%</w:t>
            </w:r>
          </w:p>
        </w:tc>
        <w:tc>
          <w:tcPr>
            <w:tcW w:w="1302" w:type="dxa"/>
            <w:tcBorders>
              <w:right w:val="single" w:sz="4" w:space="0" w:color="auto"/>
            </w:tcBorders>
            <w:shd w:val="clear" w:color="auto" w:fill="FBE4D5" w:themeFill="accent2" w:themeFillTint="33"/>
          </w:tcPr>
          <w:p w14:paraId="79905A6B" w14:textId="66633AA3" w:rsidR="001346A9" w:rsidRPr="004A6845" w:rsidRDefault="00F0375C" w:rsidP="0017614B">
            <w:pPr>
              <w:spacing w:line="480" w:lineRule="auto"/>
              <w:jc w:val="right"/>
              <w:rPr>
                <w:rFonts w:hAnsi="Meiryo UI"/>
              </w:rPr>
            </w:pPr>
            <w:r>
              <w:rPr>
                <w:rFonts w:hAnsi="Meiryo UI" w:hint="eastAsia"/>
              </w:rPr>
              <w:t>5</w:t>
            </w:r>
            <w:r w:rsidR="00474224">
              <w:rPr>
                <w:rFonts w:hAnsi="Meiryo UI" w:hint="eastAsia"/>
              </w:rPr>
              <w:t>7.5</w:t>
            </w:r>
            <w:r>
              <w:rPr>
                <w:rFonts w:hAnsi="Meiryo UI" w:hint="eastAsia"/>
              </w:rPr>
              <w:t>%</w:t>
            </w:r>
          </w:p>
        </w:tc>
      </w:tr>
      <w:tr w:rsidR="009D0E4A" w:rsidRPr="004A6845" w14:paraId="1B6212EA" w14:textId="77777777" w:rsidTr="008E1632">
        <w:trPr>
          <w:trHeight w:val="373"/>
        </w:trPr>
        <w:tc>
          <w:tcPr>
            <w:tcW w:w="2774" w:type="dxa"/>
            <w:vAlign w:val="center"/>
          </w:tcPr>
          <w:p w14:paraId="188E1612" w14:textId="2808324D" w:rsidR="009D0E4A" w:rsidRPr="004A6845" w:rsidRDefault="00447EBA" w:rsidP="008E1632">
            <w:pPr>
              <w:rPr>
                <w:rFonts w:hAnsi="Meiryo UI"/>
              </w:rPr>
            </w:pPr>
            <w:r>
              <w:rPr>
                <w:rFonts w:hAnsi="Meiryo UI" w:cs="BIZ UDPゴシック" w:hint="eastAsia"/>
              </w:rPr>
              <w:t>➇</w:t>
            </w:r>
            <w:r w:rsidR="009D0E4A" w:rsidRPr="004A6845">
              <w:rPr>
                <w:rFonts w:hAnsi="Meiryo UI" w:cs="BIZ UDPゴシック" w:hint="eastAsia"/>
              </w:rPr>
              <w:t>経常収入</w:t>
            </w:r>
          </w:p>
        </w:tc>
        <w:tc>
          <w:tcPr>
            <w:tcW w:w="1301" w:type="dxa"/>
            <w:vAlign w:val="center"/>
          </w:tcPr>
          <w:p w14:paraId="1DF1824A" w14:textId="2E6B1B67" w:rsidR="009D0E4A" w:rsidRPr="004A6845" w:rsidRDefault="007F4F94" w:rsidP="009D0E4A">
            <w:pPr>
              <w:jc w:val="right"/>
              <w:rPr>
                <w:rFonts w:hAnsi="Meiryo UI"/>
              </w:rPr>
            </w:pPr>
            <w:r>
              <w:rPr>
                <w:rFonts w:hAnsi="Meiryo UI" w:hint="eastAsia"/>
              </w:rPr>
              <w:t>3,82</w:t>
            </w:r>
            <w:r w:rsidR="00FE7949">
              <w:rPr>
                <w:rFonts w:hAnsi="Meiryo UI" w:hint="eastAsia"/>
              </w:rPr>
              <w:t>3</w:t>
            </w:r>
          </w:p>
        </w:tc>
        <w:tc>
          <w:tcPr>
            <w:tcW w:w="1302" w:type="dxa"/>
            <w:vAlign w:val="center"/>
          </w:tcPr>
          <w:p w14:paraId="55200AE0" w14:textId="0E07E096" w:rsidR="009D0E4A" w:rsidRPr="004A6845" w:rsidRDefault="007F4F94" w:rsidP="008E1632">
            <w:pPr>
              <w:jc w:val="right"/>
              <w:rPr>
                <w:rFonts w:hAnsi="Meiryo UI"/>
              </w:rPr>
            </w:pPr>
            <w:r>
              <w:rPr>
                <w:rFonts w:hAnsi="Meiryo UI" w:hint="eastAsia"/>
              </w:rPr>
              <w:t>4,1</w:t>
            </w:r>
            <w:r w:rsidR="00FE7949">
              <w:rPr>
                <w:rFonts w:hAnsi="Meiryo UI" w:hint="eastAsia"/>
              </w:rPr>
              <w:t>96</w:t>
            </w:r>
          </w:p>
        </w:tc>
        <w:tc>
          <w:tcPr>
            <w:tcW w:w="1302" w:type="dxa"/>
            <w:tcBorders>
              <w:right w:val="single" w:sz="4" w:space="0" w:color="auto"/>
            </w:tcBorders>
          </w:tcPr>
          <w:p w14:paraId="494E23D8" w14:textId="4A362613" w:rsidR="009D0E4A" w:rsidRPr="004A6845" w:rsidRDefault="007F4F94" w:rsidP="008E1632">
            <w:pPr>
              <w:jc w:val="right"/>
              <w:rPr>
                <w:rFonts w:hAnsi="Meiryo UI"/>
              </w:rPr>
            </w:pPr>
            <w:r>
              <w:rPr>
                <w:rFonts w:hAnsi="Meiryo UI" w:hint="eastAsia"/>
              </w:rPr>
              <w:t>4,3</w:t>
            </w:r>
            <w:r w:rsidR="00474224">
              <w:rPr>
                <w:rFonts w:hAnsi="Meiryo UI" w:hint="eastAsia"/>
              </w:rPr>
              <w:t>58</w:t>
            </w:r>
          </w:p>
        </w:tc>
        <w:tc>
          <w:tcPr>
            <w:tcW w:w="1302" w:type="dxa"/>
            <w:tcBorders>
              <w:right w:val="single" w:sz="4" w:space="0" w:color="auto"/>
            </w:tcBorders>
          </w:tcPr>
          <w:p w14:paraId="55C1E198" w14:textId="4AA761B7" w:rsidR="009D0E4A" w:rsidRPr="004A6845" w:rsidRDefault="00F0375C" w:rsidP="008E1632">
            <w:pPr>
              <w:jc w:val="right"/>
              <w:rPr>
                <w:rFonts w:hAnsi="Meiryo UI"/>
              </w:rPr>
            </w:pPr>
            <w:r>
              <w:rPr>
                <w:rFonts w:hAnsi="Meiryo UI" w:hint="eastAsia"/>
              </w:rPr>
              <w:t>4,</w:t>
            </w:r>
            <w:r w:rsidR="00474224">
              <w:rPr>
                <w:rFonts w:hAnsi="Meiryo UI" w:hint="eastAsia"/>
              </w:rPr>
              <w:t>719</w:t>
            </w:r>
          </w:p>
        </w:tc>
        <w:tc>
          <w:tcPr>
            <w:tcW w:w="1302" w:type="dxa"/>
            <w:tcBorders>
              <w:right w:val="single" w:sz="4" w:space="0" w:color="auto"/>
            </w:tcBorders>
          </w:tcPr>
          <w:p w14:paraId="09F8730B" w14:textId="07255DC9" w:rsidR="009D0E4A" w:rsidRPr="004A6845" w:rsidRDefault="00474224" w:rsidP="008E1632">
            <w:pPr>
              <w:jc w:val="right"/>
              <w:rPr>
                <w:rFonts w:hAnsi="Meiryo UI"/>
              </w:rPr>
            </w:pPr>
            <w:r>
              <w:rPr>
                <w:rFonts w:hAnsi="Meiryo UI" w:hint="eastAsia"/>
              </w:rPr>
              <w:t>5</w:t>
            </w:r>
            <w:r w:rsidR="00F0375C">
              <w:rPr>
                <w:rFonts w:hAnsi="Meiryo UI" w:hint="eastAsia"/>
              </w:rPr>
              <w:t>,</w:t>
            </w:r>
            <w:r>
              <w:rPr>
                <w:rFonts w:hAnsi="Meiryo UI" w:hint="eastAsia"/>
              </w:rPr>
              <w:t>009</w:t>
            </w:r>
          </w:p>
        </w:tc>
      </w:tr>
      <w:tr w:rsidR="008E1632" w:rsidRPr="004A6845" w14:paraId="5EA8A087" w14:textId="77777777" w:rsidTr="008E1632">
        <w:trPr>
          <w:trHeight w:val="373"/>
        </w:trPr>
        <w:tc>
          <w:tcPr>
            <w:tcW w:w="2774" w:type="dxa"/>
            <w:vAlign w:val="center"/>
          </w:tcPr>
          <w:p w14:paraId="1890C100" w14:textId="013E13A9" w:rsidR="008E1632" w:rsidRPr="004A6845" w:rsidRDefault="00447EBA" w:rsidP="008E1632">
            <w:pPr>
              <w:rPr>
                <w:rFonts w:hAnsi="Meiryo UI"/>
              </w:rPr>
            </w:pPr>
            <w:r>
              <w:rPr>
                <w:rFonts w:hAnsi="Meiryo UI" w:cs="BIZ UDPゴシック" w:hint="eastAsia"/>
              </w:rPr>
              <w:t>➈</w:t>
            </w:r>
            <w:r w:rsidR="001346A9" w:rsidRPr="004A6845">
              <w:rPr>
                <w:rFonts w:hAnsi="Meiryo UI" w:cs="BIZ UDPゴシック" w:hint="eastAsia"/>
              </w:rPr>
              <w:t>経常支出</w:t>
            </w:r>
          </w:p>
        </w:tc>
        <w:tc>
          <w:tcPr>
            <w:tcW w:w="1301" w:type="dxa"/>
            <w:vAlign w:val="center"/>
          </w:tcPr>
          <w:p w14:paraId="0448D187" w14:textId="51966982" w:rsidR="008E1632" w:rsidRPr="004A6845" w:rsidRDefault="007F4F94" w:rsidP="009D0E4A">
            <w:pPr>
              <w:jc w:val="right"/>
              <w:rPr>
                <w:rFonts w:hAnsi="Meiryo UI"/>
              </w:rPr>
            </w:pPr>
            <w:r>
              <w:rPr>
                <w:rFonts w:hAnsi="Meiryo UI" w:hint="eastAsia"/>
              </w:rPr>
              <w:t>4,68</w:t>
            </w:r>
            <w:r w:rsidR="00FE7949">
              <w:rPr>
                <w:rFonts w:hAnsi="Meiryo UI" w:hint="eastAsia"/>
              </w:rPr>
              <w:t>3</w:t>
            </w:r>
          </w:p>
        </w:tc>
        <w:tc>
          <w:tcPr>
            <w:tcW w:w="1302" w:type="dxa"/>
            <w:vAlign w:val="center"/>
          </w:tcPr>
          <w:p w14:paraId="789AE82E" w14:textId="72983762" w:rsidR="008E1632" w:rsidRPr="004A6845" w:rsidRDefault="007F4F94" w:rsidP="008E1632">
            <w:pPr>
              <w:jc w:val="right"/>
              <w:rPr>
                <w:rFonts w:hAnsi="Meiryo UI"/>
              </w:rPr>
            </w:pPr>
            <w:r>
              <w:rPr>
                <w:rFonts w:hAnsi="Meiryo UI" w:hint="eastAsia"/>
              </w:rPr>
              <w:t>4,7</w:t>
            </w:r>
            <w:r w:rsidR="00474224">
              <w:rPr>
                <w:rFonts w:hAnsi="Meiryo UI" w:hint="eastAsia"/>
              </w:rPr>
              <w:t>64</w:t>
            </w:r>
          </w:p>
        </w:tc>
        <w:tc>
          <w:tcPr>
            <w:tcW w:w="1302" w:type="dxa"/>
            <w:tcBorders>
              <w:right w:val="single" w:sz="4" w:space="0" w:color="auto"/>
            </w:tcBorders>
          </w:tcPr>
          <w:p w14:paraId="69CA1921" w14:textId="5632F280" w:rsidR="008E1632" w:rsidRPr="004A6845" w:rsidRDefault="007F4F94" w:rsidP="008E1632">
            <w:pPr>
              <w:jc w:val="right"/>
              <w:rPr>
                <w:rFonts w:hAnsi="Meiryo UI"/>
              </w:rPr>
            </w:pPr>
            <w:r>
              <w:rPr>
                <w:rFonts w:hAnsi="Meiryo UI" w:hint="eastAsia"/>
              </w:rPr>
              <w:t>4,</w:t>
            </w:r>
            <w:r w:rsidR="00474224">
              <w:rPr>
                <w:rFonts w:hAnsi="Meiryo UI" w:hint="eastAsia"/>
              </w:rPr>
              <w:t>824</w:t>
            </w:r>
          </w:p>
        </w:tc>
        <w:tc>
          <w:tcPr>
            <w:tcW w:w="1302" w:type="dxa"/>
            <w:tcBorders>
              <w:right w:val="single" w:sz="4" w:space="0" w:color="auto"/>
            </w:tcBorders>
          </w:tcPr>
          <w:p w14:paraId="093300E6" w14:textId="7A2CC96B" w:rsidR="008E1632" w:rsidRPr="004A6845" w:rsidRDefault="00F0375C" w:rsidP="008E1632">
            <w:pPr>
              <w:jc w:val="right"/>
              <w:rPr>
                <w:rFonts w:hAnsi="Meiryo UI"/>
              </w:rPr>
            </w:pPr>
            <w:r>
              <w:rPr>
                <w:rFonts w:hAnsi="Meiryo UI" w:hint="eastAsia"/>
              </w:rPr>
              <w:t>4,</w:t>
            </w:r>
            <w:r w:rsidR="00474224">
              <w:rPr>
                <w:rFonts w:hAnsi="Meiryo UI" w:hint="eastAsia"/>
              </w:rPr>
              <w:t>881</w:t>
            </w:r>
          </w:p>
        </w:tc>
        <w:tc>
          <w:tcPr>
            <w:tcW w:w="1302" w:type="dxa"/>
            <w:tcBorders>
              <w:right w:val="single" w:sz="4" w:space="0" w:color="auto"/>
            </w:tcBorders>
          </w:tcPr>
          <w:p w14:paraId="04B63F57" w14:textId="15835227" w:rsidR="008E1632" w:rsidRPr="004A6845" w:rsidRDefault="0016528D" w:rsidP="008E1632">
            <w:pPr>
              <w:jc w:val="right"/>
              <w:rPr>
                <w:rFonts w:hAnsi="Meiryo UI"/>
              </w:rPr>
            </w:pPr>
            <w:r>
              <w:rPr>
                <w:rFonts w:hAnsi="Meiryo UI" w:hint="eastAsia"/>
              </w:rPr>
              <w:t>4,8</w:t>
            </w:r>
            <w:r w:rsidR="00474224">
              <w:rPr>
                <w:rFonts w:hAnsi="Meiryo UI" w:hint="eastAsia"/>
              </w:rPr>
              <w:t>97</w:t>
            </w:r>
          </w:p>
        </w:tc>
      </w:tr>
      <w:tr w:rsidR="0032185C" w:rsidRPr="0032185C" w14:paraId="6281A3E1" w14:textId="77777777" w:rsidTr="00754512">
        <w:trPr>
          <w:trHeight w:val="373"/>
        </w:trPr>
        <w:tc>
          <w:tcPr>
            <w:tcW w:w="2774" w:type="dxa"/>
            <w:shd w:val="clear" w:color="auto" w:fill="DEEAF6" w:themeFill="accent1" w:themeFillTint="33"/>
            <w:vAlign w:val="center"/>
          </w:tcPr>
          <w:p w14:paraId="4733F9A5" w14:textId="28BC8A67" w:rsidR="008E1632" w:rsidRPr="00754512" w:rsidRDefault="00447EBA" w:rsidP="008E1632">
            <w:pPr>
              <w:rPr>
                <w:rFonts w:hAnsi="Meiryo UI"/>
                <w:b/>
                <w:sz w:val="22"/>
              </w:rPr>
            </w:pPr>
            <w:r w:rsidRPr="00754512">
              <w:rPr>
                <w:rFonts w:hAnsi="Meiryo UI" w:cs="BIZ UDPゴシック" w:hint="eastAsia"/>
                <w:b/>
                <w:color w:val="FF0000"/>
                <w:sz w:val="22"/>
              </w:rPr>
              <w:t>⑩</w:t>
            </w:r>
            <w:r w:rsidR="001346A9" w:rsidRPr="00754512">
              <w:rPr>
                <w:rFonts w:hAnsi="Meiryo UI" w:cs="BIZ UDPゴシック" w:hint="eastAsia"/>
                <w:b/>
                <w:color w:val="FF0000"/>
                <w:sz w:val="22"/>
              </w:rPr>
              <w:t>経常</w:t>
            </w:r>
            <w:r w:rsidR="008E1632" w:rsidRPr="00754512">
              <w:rPr>
                <w:rFonts w:hAnsi="Meiryo UI" w:hint="eastAsia"/>
                <w:b/>
                <w:color w:val="FF0000"/>
                <w:sz w:val="22"/>
              </w:rPr>
              <w:t>収支差額</w:t>
            </w:r>
            <w:r w:rsidR="001346A9" w:rsidRPr="00754512">
              <w:rPr>
                <w:rFonts w:hAnsi="Meiryo UI" w:hint="eastAsia"/>
                <w:b/>
                <w:color w:val="FF0000"/>
                <w:sz w:val="22"/>
              </w:rPr>
              <w:t>（</w:t>
            </w:r>
            <w:r w:rsidRPr="00754512">
              <w:rPr>
                <w:rFonts w:hAnsi="Meiryo UI" w:hint="eastAsia"/>
                <w:b/>
                <w:color w:val="FF0000"/>
                <w:sz w:val="22"/>
              </w:rPr>
              <w:t>➇</w:t>
            </w:r>
            <w:r w:rsidR="001346A9" w:rsidRPr="00754512">
              <w:rPr>
                <w:rFonts w:hAnsi="Meiryo UI" w:hint="eastAsia"/>
                <w:b/>
                <w:color w:val="FF0000"/>
                <w:sz w:val="22"/>
              </w:rPr>
              <w:t>-</w:t>
            </w:r>
            <w:r w:rsidRPr="00754512">
              <w:rPr>
                <w:rFonts w:hAnsi="Meiryo UI" w:hint="eastAsia"/>
                <w:b/>
                <w:color w:val="FF0000"/>
                <w:sz w:val="22"/>
              </w:rPr>
              <w:t>➈</w:t>
            </w:r>
            <w:r w:rsidR="001346A9" w:rsidRPr="00754512">
              <w:rPr>
                <w:rFonts w:hAnsi="Meiryo UI" w:cs="BIZ UDPゴシック" w:hint="eastAsia"/>
                <w:b/>
                <w:color w:val="FF0000"/>
                <w:sz w:val="22"/>
              </w:rPr>
              <w:t>）</w:t>
            </w:r>
          </w:p>
        </w:tc>
        <w:tc>
          <w:tcPr>
            <w:tcW w:w="1301" w:type="dxa"/>
            <w:shd w:val="clear" w:color="auto" w:fill="DEEAF6" w:themeFill="accent1" w:themeFillTint="33"/>
            <w:vAlign w:val="center"/>
          </w:tcPr>
          <w:p w14:paraId="2FFD18D1" w14:textId="6B623F1C" w:rsidR="008E1632" w:rsidRPr="00754512" w:rsidRDefault="007F4F94" w:rsidP="009D0E4A">
            <w:pPr>
              <w:jc w:val="right"/>
              <w:rPr>
                <w:rFonts w:hAnsi="Meiryo UI"/>
                <w:b/>
                <w:sz w:val="22"/>
              </w:rPr>
            </w:pPr>
            <w:r w:rsidRPr="00754512">
              <w:rPr>
                <w:rFonts w:hAnsi="Meiryo UI" w:hint="eastAsia"/>
                <w:b/>
                <w:sz w:val="22"/>
              </w:rPr>
              <w:t>▲8</w:t>
            </w:r>
            <w:r w:rsidR="00FE7949" w:rsidRPr="00754512">
              <w:rPr>
                <w:rFonts w:hAnsi="Meiryo UI" w:hint="eastAsia"/>
                <w:b/>
                <w:sz w:val="22"/>
              </w:rPr>
              <w:t>60</w:t>
            </w:r>
          </w:p>
        </w:tc>
        <w:tc>
          <w:tcPr>
            <w:tcW w:w="1302" w:type="dxa"/>
            <w:shd w:val="clear" w:color="auto" w:fill="DEEAF6" w:themeFill="accent1" w:themeFillTint="33"/>
            <w:vAlign w:val="center"/>
          </w:tcPr>
          <w:p w14:paraId="1BADD6A8" w14:textId="3F57C139" w:rsidR="008E1632" w:rsidRPr="00754512" w:rsidRDefault="007F4F94" w:rsidP="008E1632">
            <w:pPr>
              <w:jc w:val="right"/>
              <w:rPr>
                <w:rFonts w:hAnsi="Meiryo UI"/>
                <w:b/>
                <w:sz w:val="22"/>
              </w:rPr>
            </w:pPr>
            <w:r w:rsidRPr="00754512">
              <w:rPr>
                <w:rFonts w:hAnsi="Meiryo UI" w:hint="eastAsia"/>
                <w:b/>
                <w:sz w:val="22"/>
              </w:rPr>
              <w:t>▲5</w:t>
            </w:r>
            <w:r w:rsidR="00474224" w:rsidRPr="00754512">
              <w:rPr>
                <w:rFonts w:hAnsi="Meiryo UI" w:hint="eastAsia"/>
                <w:b/>
                <w:sz w:val="22"/>
              </w:rPr>
              <w:t>68</w:t>
            </w:r>
          </w:p>
        </w:tc>
        <w:tc>
          <w:tcPr>
            <w:tcW w:w="1302" w:type="dxa"/>
            <w:tcBorders>
              <w:right w:val="single" w:sz="4" w:space="0" w:color="auto"/>
            </w:tcBorders>
            <w:shd w:val="clear" w:color="auto" w:fill="DEEAF6" w:themeFill="accent1" w:themeFillTint="33"/>
          </w:tcPr>
          <w:p w14:paraId="77109E81" w14:textId="45374CB4" w:rsidR="008E1632" w:rsidRPr="00754512" w:rsidRDefault="007F4F94" w:rsidP="008E1632">
            <w:pPr>
              <w:jc w:val="right"/>
              <w:rPr>
                <w:rFonts w:hAnsi="Meiryo UI"/>
                <w:b/>
                <w:sz w:val="22"/>
              </w:rPr>
            </w:pPr>
            <w:r w:rsidRPr="00754512">
              <w:rPr>
                <w:rFonts w:hAnsi="Meiryo UI" w:hint="eastAsia"/>
                <w:b/>
                <w:sz w:val="22"/>
              </w:rPr>
              <w:t>▲</w:t>
            </w:r>
            <w:r w:rsidR="00474224" w:rsidRPr="00754512">
              <w:rPr>
                <w:rFonts w:hAnsi="Meiryo UI" w:hint="eastAsia"/>
                <w:b/>
                <w:sz w:val="22"/>
              </w:rPr>
              <w:t>466</w:t>
            </w:r>
          </w:p>
        </w:tc>
        <w:tc>
          <w:tcPr>
            <w:tcW w:w="1302" w:type="dxa"/>
            <w:tcBorders>
              <w:right w:val="single" w:sz="4" w:space="0" w:color="auto"/>
            </w:tcBorders>
            <w:shd w:val="clear" w:color="auto" w:fill="DEEAF6" w:themeFill="accent1" w:themeFillTint="33"/>
          </w:tcPr>
          <w:p w14:paraId="539DB2E6" w14:textId="512D4876" w:rsidR="008E1632" w:rsidRPr="00754512" w:rsidRDefault="00F0375C" w:rsidP="008E1632">
            <w:pPr>
              <w:jc w:val="right"/>
              <w:rPr>
                <w:rFonts w:hAnsi="Meiryo UI"/>
                <w:b/>
                <w:sz w:val="22"/>
              </w:rPr>
            </w:pPr>
            <w:r w:rsidRPr="00754512">
              <w:rPr>
                <w:rFonts w:hAnsi="Meiryo UI" w:hint="eastAsia"/>
                <w:b/>
                <w:sz w:val="22"/>
              </w:rPr>
              <w:t>▲</w:t>
            </w:r>
            <w:r w:rsidR="004B4811" w:rsidRPr="00754512">
              <w:rPr>
                <w:rFonts w:hAnsi="Meiryo UI" w:hint="eastAsia"/>
                <w:b/>
                <w:sz w:val="22"/>
              </w:rPr>
              <w:t>1</w:t>
            </w:r>
            <w:r w:rsidR="00474224" w:rsidRPr="00754512">
              <w:rPr>
                <w:rFonts w:hAnsi="Meiryo UI" w:hint="eastAsia"/>
                <w:b/>
                <w:sz w:val="22"/>
              </w:rPr>
              <w:t>62</w:t>
            </w:r>
          </w:p>
        </w:tc>
        <w:tc>
          <w:tcPr>
            <w:tcW w:w="1302" w:type="dxa"/>
            <w:tcBorders>
              <w:right w:val="single" w:sz="4" w:space="0" w:color="auto"/>
            </w:tcBorders>
            <w:shd w:val="clear" w:color="auto" w:fill="DEEAF6" w:themeFill="accent1" w:themeFillTint="33"/>
          </w:tcPr>
          <w:p w14:paraId="63E4FB18" w14:textId="106802E8" w:rsidR="008E1632" w:rsidRPr="00754512" w:rsidRDefault="0016528D" w:rsidP="008E1632">
            <w:pPr>
              <w:jc w:val="right"/>
              <w:rPr>
                <w:rFonts w:hAnsi="Meiryo UI"/>
                <w:b/>
                <w:color w:val="FF0000"/>
                <w:sz w:val="22"/>
              </w:rPr>
            </w:pPr>
            <w:r w:rsidRPr="00754512">
              <w:rPr>
                <w:rFonts w:hAnsi="Meiryo UI" w:hint="eastAsia"/>
                <w:b/>
                <w:color w:val="FF0000"/>
                <w:sz w:val="22"/>
              </w:rPr>
              <w:t>1</w:t>
            </w:r>
            <w:r w:rsidR="00474224" w:rsidRPr="00754512">
              <w:rPr>
                <w:rFonts w:hAnsi="Meiryo UI" w:hint="eastAsia"/>
                <w:b/>
                <w:color w:val="FF0000"/>
                <w:sz w:val="22"/>
              </w:rPr>
              <w:t>12</w:t>
            </w:r>
          </w:p>
        </w:tc>
      </w:tr>
    </w:tbl>
    <w:p w14:paraId="76B9C0F1" w14:textId="77777777" w:rsidR="006F7798" w:rsidRDefault="006F7798" w:rsidP="00C75721">
      <w:pPr>
        <w:ind w:right="1260"/>
        <w:rPr>
          <w:rFonts w:ascii="BIZ UDPゴシック" w:eastAsia="BIZ UDPゴシック" w:hAnsi="BIZ UDPゴシック"/>
        </w:rPr>
      </w:pPr>
    </w:p>
    <w:p w14:paraId="7EC89BDA" w14:textId="18C6A95D" w:rsidR="00C75721" w:rsidRDefault="00C75721" w:rsidP="00C75721">
      <w:pPr>
        <w:ind w:firstLineChars="100" w:firstLine="210"/>
        <w:rPr>
          <w:rFonts w:hAnsi="Meiryo UI"/>
          <w:bCs/>
        </w:rPr>
      </w:pPr>
      <w:r>
        <w:rPr>
          <w:rFonts w:hAnsi="Meiryo UI" w:hint="eastAsia"/>
          <w:bCs/>
        </w:rPr>
        <w:t>【事業活動収入の部】</w:t>
      </w:r>
    </w:p>
    <w:p w14:paraId="71100569" w14:textId="2A9244B5" w:rsidR="00C75721" w:rsidRDefault="00C75721" w:rsidP="00C75721">
      <w:pPr>
        <w:ind w:firstLineChars="200" w:firstLine="420"/>
        <w:rPr>
          <w:rFonts w:hAnsi="Meiryo UI"/>
          <w:bCs/>
        </w:rPr>
      </w:pPr>
      <w:r w:rsidRPr="00FD7A0A">
        <w:rPr>
          <w:rFonts w:hAnsi="Meiryo UI" w:hint="eastAsia"/>
          <w:bCs/>
        </w:rPr>
        <w:t>➀</w:t>
      </w:r>
      <w:r>
        <w:rPr>
          <w:rFonts w:hAnsi="Meiryo UI" w:hint="eastAsia"/>
          <w:bCs/>
        </w:rPr>
        <w:t>学生生徒等納付金</w:t>
      </w:r>
      <w:r w:rsidR="00407ACF">
        <w:rPr>
          <w:rFonts w:hAnsi="Meiryo UI" w:hint="eastAsia"/>
          <w:bCs/>
        </w:rPr>
        <w:t>は、資金収支における納付金収入額</w:t>
      </w:r>
    </w:p>
    <w:p w14:paraId="0EAC79DE" w14:textId="24B8479B" w:rsidR="00C75721" w:rsidRDefault="00C75721" w:rsidP="00C75721">
      <w:pPr>
        <w:ind w:firstLineChars="200" w:firstLine="420"/>
        <w:rPr>
          <w:rFonts w:hAnsi="Meiryo UI"/>
          <w:bCs/>
        </w:rPr>
      </w:pPr>
      <w:r>
        <w:rPr>
          <w:rFonts w:hAnsi="Meiryo UI" w:hint="eastAsia"/>
          <w:bCs/>
        </w:rPr>
        <w:t>➁補助金は、</w:t>
      </w:r>
      <w:r w:rsidR="00407ACF">
        <w:rPr>
          <w:rFonts w:hAnsi="Meiryo UI" w:hint="eastAsia"/>
          <w:bCs/>
        </w:rPr>
        <w:t>資金収支における補助金収入額（</w:t>
      </w:r>
      <w:r>
        <w:rPr>
          <w:rFonts w:hAnsi="Meiryo UI" w:hint="eastAsia"/>
          <w:bCs/>
        </w:rPr>
        <w:t>経常費補助金のみを計上し、特別補助金は未計上</w:t>
      </w:r>
      <w:r w:rsidR="00407ACF">
        <w:rPr>
          <w:rFonts w:hAnsi="Meiryo UI" w:hint="eastAsia"/>
          <w:bCs/>
        </w:rPr>
        <w:t>）</w:t>
      </w:r>
    </w:p>
    <w:p w14:paraId="2F197B83" w14:textId="34DA69F4" w:rsidR="00C75721" w:rsidRDefault="00C75721" w:rsidP="00CC27EF">
      <w:pPr>
        <w:ind w:firstLineChars="200" w:firstLine="420"/>
        <w:rPr>
          <w:rFonts w:hAnsi="Meiryo UI"/>
          <w:bCs/>
        </w:rPr>
      </w:pPr>
      <w:r>
        <w:rPr>
          <w:rFonts w:hAnsi="Meiryo UI" w:hint="eastAsia"/>
          <w:bCs/>
        </w:rPr>
        <w:t>➂</w:t>
      </w:r>
      <w:r w:rsidR="00A37B66">
        <w:rPr>
          <w:rFonts w:hAnsi="Meiryo UI" w:hint="eastAsia"/>
          <w:bCs/>
        </w:rPr>
        <w:t>その他は、寄付金・付随事業収入・雑収入の合計額</w:t>
      </w:r>
    </w:p>
    <w:p w14:paraId="7FA417B1" w14:textId="1A5B06B2" w:rsidR="00C75721" w:rsidRDefault="00C75721" w:rsidP="00C75721">
      <w:pPr>
        <w:ind w:firstLineChars="100" w:firstLine="210"/>
        <w:rPr>
          <w:rFonts w:hAnsi="Meiryo UI"/>
          <w:bCs/>
        </w:rPr>
      </w:pPr>
      <w:r>
        <w:rPr>
          <w:rFonts w:hAnsi="Meiryo UI" w:hint="eastAsia"/>
          <w:bCs/>
        </w:rPr>
        <w:lastRenderedPageBreak/>
        <w:t>【</w:t>
      </w:r>
      <w:r w:rsidR="00A37B66">
        <w:rPr>
          <w:rFonts w:hAnsi="Meiryo UI" w:hint="eastAsia"/>
          <w:bCs/>
        </w:rPr>
        <w:t>事業活動</w:t>
      </w:r>
      <w:r>
        <w:rPr>
          <w:rFonts w:hAnsi="Meiryo UI" w:hint="eastAsia"/>
          <w:bCs/>
        </w:rPr>
        <w:t>支出の部】</w:t>
      </w:r>
    </w:p>
    <w:p w14:paraId="552DEFF7" w14:textId="07DBB51E" w:rsidR="00C75721" w:rsidRDefault="00C75721" w:rsidP="00C75721">
      <w:pPr>
        <w:ind w:firstLineChars="200" w:firstLine="420"/>
        <w:rPr>
          <w:rFonts w:hAnsi="Meiryo UI"/>
          <w:bCs/>
        </w:rPr>
      </w:pPr>
      <w:r>
        <w:rPr>
          <w:rFonts w:hAnsi="Meiryo UI" w:hint="eastAsia"/>
          <w:bCs/>
        </w:rPr>
        <w:t>➀人件費は、</w:t>
      </w:r>
      <w:r w:rsidR="00A37B66">
        <w:rPr>
          <w:rFonts w:hAnsi="Meiryo UI" w:hint="eastAsia"/>
          <w:bCs/>
        </w:rPr>
        <w:t>資金収支から退職金支出を控除し、退職給与引当金繰入額を</w:t>
      </w:r>
      <w:r w:rsidR="00DC7CF3">
        <w:rPr>
          <w:rFonts w:hAnsi="Meiryo UI" w:hint="eastAsia"/>
          <w:bCs/>
        </w:rPr>
        <w:t>組入れ</w:t>
      </w:r>
    </w:p>
    <w:p w14:paraId="7DABAD0E" w14:textId="0F3F288B" w:rsidR="00C75721" w:rsidRDefault="00C75721" w:rsidP="00DC7CF3">
      <w:pPr>
        <w:ind w:firstLineChars="200" w:firstLine="420"/>
        <w:rPr>
          <w:rFonts w:hAnsi="Meiryo UI"/>
          <w:bCs/>
        </w:rPr>
      </w:pPr>
      <w:r>
        <w:rPr>
          <w:rFonts w:hAnsi="Meiryo UI" w:hint="eastAsia"/>
          <w:bCs/>
        </w:rPr>
        <w:t>➁教育研究</w:t>
      </w:r>
      <w:r w:rsidR="00A37B66">
        <w:rPr>
          <w:rFonts w:hAnsi="Meiryo UI" w:hint="eastAsia"/>
          <w:bCs/>
        </w:rPr>
        <w:t>・管理経費</w:t>
      </w:r>
      <w:r>
        <w:rPr>
          <w:rFonts w:hAnsi="Meiryo UI" w:hint="eastAsia"/>
          <w:bCs/>
        </w:rPr>
        <w:t>は、</w:t>
      </w:r>
      <w:r w:rsidR="00A37B66">
        <w:rPr>
          <w:rFonts w:hAnsi="Meiryo UI" w:hint="eastAsia"/>
          <w:bCs/>
        </w:rPr>
        <w:t>資金収支に減価償却額を組入れ</w:t>
      </w:r>
    </w:p>
    <w:p w14:paraId="0639C63F" w14:textId="2CBE3A45" w:rsidR="00C75721" w:rsidRDefault="00C75721" w:rsidP="00DC7CF3">
      <w:pPr>
        <w:ind w:firstLineChars="200" w:firstLine="420"/>
        <w:rPr>
          <w:rFonts w:hAnsi="Meiryo UI"/>
          <w:bCs/>
        </w:rPr>
      </w:pPr>
      <w:r>
        <w:rPr>
          <w:rFonts w:hAnsi="Meiryo UI" w:hint="eastAsia"/>
          <w:bCs/>
        </w:rPr>
        <w:t>➂</w:t>
      </w:r>
      <w:r w:rsidR="00DC7CF3">
        <w:rPr>
          <w:rFonts w:hAnsi="Meiryo UI" w:hint="eastAsia"/>
          <w:bCs/>
        </w:rPr>
        <w:t>その他は、徴収不能額・借入金等利息・その他の合計額</w:t>
      </w:r>
    </w:p>
    <w:p w14:paraId="7177258B" w14:textId="77777777" w:rsidR="00C75721" w:rsidRDefault="00C75721" w:rsidP="00C75721">
      <w:pPr>
        <w:rPr>
          <w:rFonts w:hAnsi="Meiryo UI"/>
          <w:bCs/>
        </w:rPr>
      </w:pPr>
    </w:p>
    <w:p w14:paraId="02E82A5B" w14:textId="241D4E18" w:rsidR="00C75721" w:rsidRPr="00D056CB" w:rsidRDefault="00C75721" w:rsidP="00C75721">
      <w:pPr>
        <w:ind w:firstLineChars="100" w:firstLine="240"/>
        <w:rPr>
          <w:rFonts w:hAnsi="Meiryo UI"/>
          <w:b/>
          <w:color w:val="000000" w:themeColor="text1"/>
          <w:sz w:val="24"/>
          <w:szCs w:val="24"/>
        </w:rPr>
      </w:pPr>
      <w:r w:rsidRPr="00D056CB">
        <w:rPr>
          <w:rFonts w:hAnsi="Meiryo UI" w:hint="eastAsia"/>
          <w:b/>
          <w:color w:val="000000" w:themeColor="text1"/>
          <w:sz w:val="24"/>
          <w:szCs w:val="24"/>
        </w:rPr>
        <w:t>【</w:t>
      </w:r>
      <w:r w:rsidR="00DC7CF3" w:rsidRPr="00D056CB">
        <w:rPr>
          <w:rFonts w:hAnsi="Meiryo UI" w:hint="eastAsia"/>
          <w:b/>
          <w:color w:val="000000" w:themeColor="text1"/>
          <w:sz w:val="24"/>
          <w:szCs w:val="24"/>
        </w:rPr>
        <w:t>経常</w:t>
      </w:r>
      <w:r w:rsidRPr="00D056CB">
        <w:rPr>
          <w:rFonts w:hAnsi="Meiryo UI" w:hint="eastAsia"/>
          <w:b/>
          <w:color w:val="000000" w:themeColor="text1"/>
          <w:sz w:val="24"/>
          <w:szCs w:val="24"/>
        </w:rPr>
        <w:t>収支差額】</w:t>
      </w:r>
      <w:r w:rsidR="00D056CB" w:rsidRPr="00D056CB">
        <w:rPr>
          <w:rFonts w:hAnsi="Meiryo UI" w:hint="eastAsia"/>
          <w:b/>
          <w:color w:val="000000" w:themeColor="text1"/>
          <w:sz w:val="24"/>
          <w:szCs w:val="24"/>
        </w:rPr>
        <w:t>（当年度の特別収支を除いた教育活動事業における経常的な収支差額）</w:t>
      </w:r>
    </w:p>
    <w:p w14:paraId="25FAC8EE" w14:textId="02092394" w:rsidR="00C75721" w:rsidRPr="00D056CB" w:rsidRDefault="00C75721" w:rsidP="00D056CB">
      <w:pPr>
        <w:ind w:firstLineChars="200" w:firstLine="480"/>
        <w:rPr>
          <w:rFonts w:hAnsi="Meiryo UI"/>
          <w:bCs/>
          <w:sz w:val="24"/>
          <w:szCs w:val="24"/>
        </w:rPr>
      </w:pPr>
      <w:r w:rsidRPr="00D056CB">
        <w:rPr>
          <w:rFonts w:hAnsi="Meiryo UI" w:hint="eastAsia"/>
          <w:bCs/>
          <w:sz w:val="24"/>
          <w:szCs w:val="24"/>
        </w:rPr>
        <w:t>・</w:t>
      </w:r>
      <w:r w:rsidRPr="00D056CB">
        <w:rPr>
          <w:rFonts w:hAnsi="Meiryo UI" w:hint="eastAsia"/>
          <w:b/>
          <w:color w:val="FF0000"/>
          <w:sz w:val="24"/>
          <w:szCs w:val="24"/>
        </w:rPr>
        <w:t>202</w:t>
      </w:r>
      <w:r w:rsidR="00336663">
        <w:rPr>
          <w:rFonts w:hAnsi="Meiryo UI" w:hint="eastAsia"/>
          <w:b/>
          <w:color w:val="FF0000"/>
          <w:sz w:val="24"/>
          <w:szCs w:val="24"/>
        </w:rPr>
        <w:t>9</w:t>
      </w:r>
      <w:r w:rsidRPr="00D056CB">
        <w:rPr>
          <w:rFonts w:hAnsi="Meiryo UI" w:hint="eastAsia"/>
          <w:b/>
          <w:color w:val="FF0000"/>
          <w:sz w:val="24"/>
          <w:szCs w:val="24"/>
        </w:rPr>
        <w:t>年度、黒字転換をはかる</w:t>
      </w:r>
    </w:p>
    <w:p w14:paraId="538CD5B9" w14:textId="5A6B16BA" w:rsidR="007C14FD" w:rsidRPr="00DE3F76" w:rsidRDefault="00C11894" w:rsidP="006F7798">
      <w:pPr>
        <w:ind w:right="210"/>
        <w:jc w:val="right"/>
        <w:rPr>
          <w:rFonts w:ascii="BIZ UDPゴシック" w:eastAsia="BIZ UDPゴシック" w:hAnsi="BIZ UDPゴシック"/>
        </w:rPr>
      </w:pPr>
      <w:r w:rsidRPr="00DE3F76">
        <w:rPr>
          <w:rFonts w:ascii="BIZ UDPゴシック" w:eastAsia="BIZ UDPゴシック" w:hAnsi="BIZ UDPゴシック" w:hint="eastAsia"/>
        </w:rPr>
        <w:t>以上</w:t>
      </w:r>
    </w:p>
    <w:sectPr w:rsidR="007C14FD" w:rsidRPr="00DE3F76" w:rsidSect="00240389">
      <w:footerReference w:type="default" r:id="rId8"/>
      <w:pgSz w:w="11906" w:h="16838" w:code="9"/>
      <w:pgMar w:top="1021" w:right="1134" w:bottom="1021" w:left="1134" w:header="284" w:footer="284"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BC7C" w14:textId="77777777" w:rsidR="00B96E86" w:rsidRDefault="00B96E86" w:rsidP="005B439C">
      <w:r>
        <w:separator/>
      </w:r>
    </w:p>
  </w:endnote>
  <w:endnote w:type="continuationSeparator" w:id="0">
    <w:p w14:paraId="75143553" w14:textId="77777777" w:rsidR="00B96E86" w:rsidRDefault="00B96E86" w:rsidP="005B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536070"/>
      <w:docPartObj>
        <w:docPartGallery w:val="Page Numbers (Bottom of Page)"/>
        <w:docPartUnique/>
      </w:docPartObj>
    </w:sdtPr>
    <w:sdtEndPr/>
    <w:sdtContent>
      <w:p w14:paraId="43BD2B87" w14:textId="0BD1CEB6" w:rsidR="008E1632" w:rsidRDefault="008E1632">
        <w:pPr>
          <w:pStyle w:val="a8"/>
          <w:jc w:val="center"/>
        </w:pPr>
        <w:r>
          <w:fldChar w:fldCharType="begin"/>
        </w:r>
        <w:r>
          <w:instrText>PAGE   \* MERGEFORMAT</w:instrText>
        </w:r>
        <w:r>
          <w:fldChar w:fldCharType="separate"/>
        </w:r>
        <w:r w:rsidR="00A56B52" w:rsidRPr="00A56B52">
          <w:rPr>
            <w:noProof/>
            <w:lang w:val="ja-JP"/>
          </w:rPr>
          <w:t>6</w:t>
        </w:r>
        <w:r>
          <w:fldChar w:fldCharType="end"/>
        </w:r>
      </w:p>
    </w:sdtContent>
  </w:sdt>
  <w:p w14:paraId="4B3B9FE0" w14:textId="77777777" w:rsidR="008E1632" w:rsidRDefault="008E16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A622" w14:textId="77777777" w:rsidR="00B96E86" w:rsidRDefault="00B96E86" w:rsidP="005B439C">
      <w:r>
        <w:separator/>
      </w:r>
    </w:p>
  </w:footnote>
  <w:footnote w:type="continuationSeparator" w:id="0">
    <w:p w14:paraId="50669A36" w14:textId="77777777" w:rsidR="00B96E86" w:rsidRDefault="00B96E86" w:rsidP="005B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D5"/>
    <w:multiLevelType w:val="hybridMultilevel"/>
    <w:tmpl w:val="2A9CF1F4"/>
    <w:lvl w:ilvl="0" w:tplc="8B9A18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F85F08"/>
    <w:multiLevelType w:val="hybridMultilevel"/>
    <w:tmpl w:val="542CB728"/>
    <w:lvl w:ilvl="0" w:tplc="FF527C2E">
      <w:start w:val="1"/>
      <w:numFmt w:val="decimalEnclosedCircle"/>
      <w:lvlText w:val="%1"/>
      <w:lvlJc w:val="left"/>
      <w:pPr>
        <w:ind w:left="780" w:hanging="360"/>
      </w:pPr>
      <w:rPr>
        <w:rFonts w:cs="Segoe UI Symbol"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64173D1"/>
    <w:multiLevelType w:val="hybridMultilevel"/>
    <w:tmpl w:val="35E8631E"/>
    <w:lvl w:ilvl="0" w:tplc="F9FC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0039B2"/>
    <w:multiLevelType w:val="multilevel"/>
    <w:tmpl w:val="306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1273F"/>
    <w:multiLevelType w:val="hybridMultilevel"/>
    <w:tmpl w:val="A09E48B0"/>
    <w:lvl w:ilvl="0" w:tplc="CD744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D26C8"/>
    <w:multiLevelType w:val="hybridMultilevel"/>
    <w:tmpl w:val="914EF398"/>
    <w:lvl w:ilvl="0" w:tplc="A522A4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E6113B"/>
    <w:multiLevelType w:val="hybridMultilevel"/>
    <w:tmpl w:val="1FE27A50"/>
    <w:lvl w:ilvl="0" w:tplc="EFEA7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4250820"/>
    <w:multiLevelType w:val="hybridMultilevel"/>
    <w:tmpl w:val="1CAC4F02"/>
    <w:lvl w:ilvl="0" w:tplc="6AB4F7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1F46E2"/>
    <w:multiLevelType w:val="hybridMultilevel"/>
    <w:tmpl w:val="17C8A894"/>
    <w:lvl w:ilvl="0" w:tplc="B94AF0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7AF0281C"/>
    <w:multiLevelType w:val="hybridMultilevel"/>
    <w:tmpl w:val="A3C8CCB4"/>
    <w:lvl w:ilvl="0" w:tplc="26C6EA42">
      <w:start w:val="1"/>
      <w:numFmt w:val="bullet"/>
      <w:lvlText w:val="・"/>
      <w:lvlJc w:val="left"/>
      <w:pPr>
        <w:ind w:left="915" w:hanging="360"/>
      </w:pPr>
      <w:rPr>
        <w:rFonts w:ascii="Meiryo UI" w:eastAsia="Meiryo UI" w:hAnsi="Meiryo UI" w:cs="ＭＳ 明朝"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463189052">
    <w:abstractNumId w:val="9"/>
  </w:num>
  <w:num w:numId="2" w16cid:durableId="2001734124">
    <w:abstractNumId w:val="3"/>
  </w:num>
  <w:num w:numId="3" w16cid:durableId="847988770">
    <w:abstractNumId w:val="2"/>
  </w:num>
  <w:num w:numId="4" w16cid:durableId="1412893618">
    <w:abstractNumId w:val="4"/>
  </w:num>
  <w:num w:numId="5" w16cid:durableId="625890535">
    <w:abstractNumId w:val="5"/>
  </w:num>
  <w:num w:numId="6" w16cid:durableId="1368874852">
    <w:abstractNumId w:val="7"/>
  </w:num>
  <w:num w:numId="7" w16cid:durableId="1982150515">
    <w:abstractNumId w:val="6"/>
  </w:num>
  <w:num w:numId="8" w16cid:durableId="727607067">
    <w:abstractNumId w:val="0"/>
  </w:num>
  <w:num w:numId="9" w16cid:durableId="21173764">
    <w:abstractNumId w:val="8"/>
  </w:num>
  <w:num w:numId="10" w16cid:durableId="160283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5E"/>
    <w:rsid w:val="000007B0"/>
    <w:rsid w:val="0000155C"/>
    <w:rsid w:val="000057CB"/>
    <w:rsid w:val="00007C9A"/>
    <w:rsid w:val="00011DFA"/>
    <w:rsid w:val="00021B56"/>
    <w:rsid w:val="00025F42"/>
    <w:rsid w:val="00026A6A"/>
    <w:rsid w:val="00030722"/>
    <w:rsid w:val="00030BC2"/>
    <w:rsid w:val="00035F14"/>
    <w:rsid w:val="00040C9D"/>
    <w:rsid w:val="00042E38"/>
    <w:rsid w:val="0004315C"/>
    <w:rsid w:val="00045622"/>
    <w:rsid w:val="00053C14"/>
    <w:rsid w:val="000571CE"/>
    <w:rsid w:val="0005740C"/>
    <w:rsid w:val="0006313C"/>
    <w:rsid w:val="0006427C"/>
    <w:rsid w:val="00064A01"/>
    <w:rsid w:val="000701EB"/>
    <w:rsid w:val="000710BB"/>
    <w:rsid w:val="000722E4"/>
    <w:rsid w:val="000925B9"/>
    <w:rsid w:val="0009264D"/>
    <w:rsid w:val="00095236"/>
    <w:rsid w:val="000A3138"/>
    <w:rsid w:val="000A5043"/>
    <w:rsid w:val="000A565A"/>
    <w:rsid w:val="000B101D"/>
    <w:rsid w:val="000B31F6"/>
    <w:rsid w:val="000B5B4C"/>
    <w:rsid w:val="000B799D"/>
    <w:rsid w:val="000C5039"/>
    <w:rsid w:val="000C767C"/>
    <w:rsid w:val="000D0484"/>
    <w:rsid w:val="000D19E3"/>
    <w:rsid w:val="000D342B"/>
    <w:rsid w:val="000D6042"/>
    <w:rsid w:val="000E2025"/>
    <w:rsid w:val="000E45E8"/>
    <w:rsid w:val="000F3AD8"/>
    <w:rsid w:val="000F53E9"/>
    <w:rsid w:val="000F5968"/>
    <w:rsid w:val="000F727D"/>
    <w:rsid w:val="00100C7D"/>
    <w:rsid w:val="001026D5"/>
    <w:rsid w:val="00103FE9"/>
    <w:rsid w:val="001112F5"/>
    <w:rsid w:val="00111514"/>
    <w:rsid w:val="00113D6D"/>
    <w:rsid w:val="00115EF6"/>
    <w:rsid w:val="001241C2"/>
    <w:rsid w:val="001249C7"/>
    <w:rsid w:val="00130AEB"/>
    <w:rsid w:val="00133207"/>
    <w:rsid w:val="001346A9"/>
    <w:rsid w:val="001357FB"/>
    <w:rsid w:val="001400A8"/>
    <w:rsid w:val="00140F27"/>
    <w:rsid w:val="00141391"/>
    <w:rsid w:val="00144BC4"/>
    <w:rsid w:val="001478FD"/>
    <w:rsid w:val="00151428"/>
    <w:rsid w:val="001536A3"/>
    <w:rsid w:val="00153F65"/>
    <w:rsid w:val="00156211"/>
    <w:rsid w:val="001631AB"/>
    <w:rsid w:val="00164185"/>
    <w:rsid w:val="0016528D"/>
    <w:rsid w:val="0016781E"/>
    <w:rsid w:val="00175F0A"/>
    <w:rsid w:val="0017614B"/>
    <w:rsid w:val="001774B0"/>
    <w:rsid w:val="00177D28"/>
    <w:rsid w:val="00183724"/>
    <w:rsid w:val="00190A15"/>
    <w:rsid w:val="00191779"/>
    <w:rsid w:val="0019217D"/>
    <w:rsid w:val="0019542A"/>
    <w:rsid w:val="0019761E"/>
    <w:rsid w:val="001A4572"/>
    <w:rsid w:val="001A6955"/>
    <w:rsid w:val="001B4528"/>
    <w:rsid w:val="001B4847"/>
    <w:rsid w:val="001C0D48"/>
    <w:rsid w:val="001D0B28"/>
    <w:rsid w:val="001D436E"/>
    <w:rsid w:val="001E0BE4"/>
    <w:rsid w:val="001F001B"/>
    <w:rsid w:val="001F3456"/>
    <w:rsid w:val="00202404"/>
    <w:rsid w:val="002126CE"/>
    <w:rsid w:val="00224CB2"/>
    <w:rsid w:val="00224CF9"/>
    <w:rsid w:val="0022711E"/>
    <w:rsid w:val="00235E53"/>
    <w:rsid w:val="00236990"/>
    <w:rsid w:val="00240389"/>
    <w:rsid w:val="00246805"/>
    <w:rsid w:val="00251967"/>
    <w:rsid w:val="00251BE9"/>
    <w:rsid w:val="00251DB2"/>
    <w:rsid w:val="00253F5B"/>
    <w:rsid w:val="0025685E"/>
    <w:rsid w:val="002613A3"/>
    <w:rsid w:val="00267F6B"/>
    <w:rsid w:val="00271A87"/>
    <w:rsid w:val="00273736"/>
    <w:rsid w:val="00275563"/>
    <w:rsid w:val="00276884"/>
    <w:rsid w:val="0028133D"/>
    <w:rsid w:val="00284920"/>
    <w:rsid w:val="002963EC"/>
    <w:rsid w:val="002A0845"/>
    <w:rsid w:val="002B0FA6"/>
    <w:rsid w:val="002B1956"/>
    <w:rsid w:val="002B4710"/>
    <w:rsid w:val="002C2A31"/>
    <w:rsid w:val="002C6348"/>
    <w:rsid w:val="002D0495"/>
    <w:rsid w:val="002D0BCA"/>
    <w:rsid w:val="002D1EFE"/>
    <w:rsid w:val="002E1584"/>
    <w:rsid w:val="002E3130"/>
    <w:rsid w:val="002E4807"/>
    <w:rsid w:val="002E5F3E"/>
    <w:rsid w:val="002E7E71"/>
    <w:rsid w:val="002F026A"/>
    <w:rsid w:val="002F39A4"/>
    <w:rsid w:val="002F775E"/>
    <w:rsid w:val="00302A7B"/>
    <w:rsid w:val="0030436C"/>
    <w:rsid w:val="00304DD4"/>
    <w:rsid w:val="0031272C"/>
    <w:rsid w:val="003137C0"/>
    <w:rsid w:val="00314068"/>
    <w:rsid w:val="003141F3"/>
    <w:rsid w:val="003157A9"/>
    <w:rsid w:val="0032185C"/>
    <w:rsid w:val="00323200"/>
    <w:rsid w:val="00324C7C"/>
    <w:rsid w:val="00325D54"/>
    <w:rsid w:val="003262D3"/>
    <w:rsid w:val="00336663"/>
    <w:rsid w:val="00343AA1"/>
    <w:rsid w:val="003443B1"/>
    <w:rsid w:val="0034750D"/>
    <w:rsid w:val="00350CF8"/>
    <w:rsid w:val="00365C54"/>
    <w:rsid w:val="00366B47"/>
    <w:rsid w:val="00367A81"/>
    <w:rsid w:val="00373BE8"/>
    <w:rsid w:val="00387080"/>
    <w:rsid w:val="0039170E"/>
    <w:rsid w:val="003A0943"/>
    <w:rsid w:val="003A28B3"/>
    <w:rsid w:val="003B4C56"/>
    <w:rsid w:val="003B553F"/>
    <w:rsid w:val="003B7DCA"/>
    <w:rsid w:val="003C3472"/>
    <w:rsid w:val="003C38E5"/>
    <w:rsid w:val="003C61AC"/>
    <w:rsid w:val="003C6EE1"/>
    <w:rsid w:val="003D15DD"/>
    <w:rsid w:val="003D2E7C"/>
    <w:rsid w:val="003D7EFD"/>
    <w:rsid w:val="003E4A1D"/>
    <w:rsid w:val="003F5405"/>
    <w:rsid w:val="00407ACF"/>
    <w:rsid w:val="004146CA"/>
    <w:rsid w:val="00415E83"/>
    <w:rsid w:val="00420077"/>
    <w:rsid w:val="00421217"/>
    <w:rsid w:val="00421705"/>
    <w:rsid w:val="00421AC3"/>
    <w:rsid w:val="00424D02"/>
    <w:rsid w:val="004260A6"/>
    <w:rsid w:val="00426416"/>
    <w:rsid w:val="00426818"/>
    <w:rsid w:val="004274FC"/>
    <w:rsid w:val="00433F87"/>
    <w:rsid w:val="00434A3B"/>
    <w:rsid w:val="00434A9E"/>
    <w:rsid w:val="004362EA"/>
    <w:rsid w:val="00437DD2"/>
    <w:rsid w:val="004413C4"/>
    <w:rsid w:val="004426ED"/>
    <w:rsid w:val="00447EBA"/>
    <w:rsid w:val="004505F8"/>
    <w:rsid w:val="00454326"/>
    <w:rsid w:val="00461375"/>
    <w:rsid w:val="00463B02"/>
    <w:rsid w:val="0046451A"/>
    <w:rsid w:val="0047236E"/>
    <w:rsid w:val="00474224"/>
    <w:rsid w:val="004837DD"/>
    <w:rsid w:val="00483E7D"/>
    <w:rsid w:val="00484167"/>
    <w:rsid w:val="004842EB"/>
    <w:rsid w:val="0049161C"/>
    <w:rsid w:val="00493E0C"/>
    <w:rsid w:val="004A331C"/>
    <w:rsid w:val="004A3338"/>
    <w:rsid w:val="004A4860"/>
    <w:rsid w:val="004A5738"/>
    <w:rsid w:val="004A6845"/>
    <w:rsid w:val="004B0D31"/>
    <w:rsid w:val="004B2942"/>
    <w:rsid w:val="004B4811"/>
    <w:rsid w:val="004C1005"/>
    <w:rsid w:val="004C2BEA"/>
    <w:rsid w:val="004C33E8"/>
    <w:rsid w:val="004C4BB1"/>
    <w:rsid w:val="004C7FA3"/>
    <w:rsid w:val="004D0051"/>
    <w:rsid w:val="004D3793"/>
    <w:rsid w:val="004E0D37"/>
    <w:rsid w:val="004E1E09"/>
    <w:rsid w:val="004E5E4F"/>
    <w:rsid w:val="004F0BEA"/>
    <w:rsid w:val="004F0E85"/>
    <w:rsid w:val="004F7163"/>
    <w:rsid w:val="0050153C"/>
    <w:rsid w:val="00503622"/>
    <w:rsid w:val="00505A04"/>
    <w:rsid w:val="00510C25"/>
    <w:rsid w:val="00516EE4"/>
    <w:rsid w:val="00517F64"/>
    <w:rsid w:val="00520294"/>
    <w:rsid w:val="00522680"/>
    <w:rsid w:val="005233CF"/>
    <w:rsid w:val="00525FEA"/>
    <w:rsid w:val="005322E0"/>
    <w:rsid w:val="00532740"/>
    <w:rsid w:val="005337FC"/>
    <w:rsid w:val="00534548"/>
    <w:rsid w:val="00537B4E"/>
    <w:rsid w:val="0054201A"/>
    <w:rsid w:val="00551C1C"/>
    <w:rsid w:val="00552300"/>
    <w:rsid w:val="005534E7"/>
    <w:rsid w:val="00557CD5"/>
    <w:rsid w:val="00557DF8"/>
    <w:rsid w:val="0056006D"/>
    <w:rsid w:val="00566FB2"/>
    <w:rsid w:val="00573F64"/>
    <w:rsid w:val="005747C3"/>
    <w:rsid w:val="00575F6D"/>
    <w:rsid w:val="005765FB"/>
    <w:rsid w:val="00576B68"/>
    <w:rsid w:val="00583411"/>
    <w:rsid w:val="00583D8F"/>
    <w:rsid w:val="00591784"/>
    <w:rsid w:val="00593434"/>
    <w:rsid w:val="005938DE"/>
    <w:rsid w:val="00594EE1"/>
    <w:rsid w:val="005A48F4"/>
    <w:rsid w:val="005B2BE1"/>
    <w:rsid w:val="005B439C"/>
    <w:rsid w:val="005C3C42"/>
    <w:rsid w:val="005C4D82"/>
    <w:rsid w:val="005C7318"/>
    <w:rsid w:val="005E1A16"/>
    <w:rsid w:val="005E4F57"/>
    <w:rsid w:val="005E71C4"/>
    <w:rsid w:val="005E76C6"/>
    <w:rsid w:val="005F6D88"/>
    <w:rsid w:val="00601402"/>
    <w:rsid w:val="00602672"/>
    <w:rsid w:val="0060334D"/>
    <w:rsid w:val="00606897"/>
    <w:rsid w:val="006111E2"/>
    <w:rsid w:val="0061438F"/>
    <w:rsid w:val="00614D14"/>
    <w:rsid w:val="006212D1"/>
    <w:rsid w:val="0062625D"/>
    <w:rsid w:val="00633824"/>
    <w:rsid w:val="00640B62"/>
    <w:rsid w:val="00640C86"/>
    <w:rsid w:val="00641094"/>
    <w:rsid w:val="00641BB4"/>
    <w:rsid w:val="00643B3A"/>
    <w:rsid w:val="00656ACF"/>
    <w:rsid w:val="00656C3E"/>
    <w:rsid w:val="00657100"/>
    <w:rsid w:val="0066051D"/>
    <w:rsid w:val="00663E9F"/>
    <w:rsid w:val="00665152"/>
    <w:rsid w:val="00667F5B"/>
    <w:rsid w:val="00671725"/>
    <w:rsid w:val="0067393F"/>
    <w:rsid w:val="00680A80"/>
    <w:rsid w:val="00681DF1"/>
    <w:rsid w:val="0068246A"/>
    <w:rsid w:val="006845A2"/>
    <w:rsid w:val="00685E26"/>
    <w:rsid w:val="00687175"/>
    <w:rsid w:val="0069461A"/>
    <w:rsid w:val="00694D5E"/>
    <w:rsid w:val="0069512B"/>
    <w:rsid w:val="00695C12"/>
    <w:rsid w:val="00695DAF"/>
    <w:rsid w:val="006A1DB8"/>
    <w:rsid w:val="006A1F36"/>
    <w:rsid w:val="006A2435"/>
    <w:rsid w:val="006A2D1D"/>
    <w:rsid w:val="006A4C5D"/>
    <w:rsid w:val="006A5DB8"/>
    <w:rsid w:val="006A6AA4"/>
    <w:rsid w:val="006B0E73"/>
    <w:rsid w:val="006B1B08"/>
    <w:rsid w:val="006B32AE"/>
    <w:rsid w:val="006B7BAF"/>
    <w:rsid w:val="006C1555"/>
    <w:rsid w:val="006C29AF"/>
    <w:rsid w:val="006C4BA4"/>
    <w:rsid w:val="006C4F58"/>
    <w:rsid w:val="006D2556"/>
    <w:rsid w:val="006D7F4F"/>
    <w:rsid w:val="006E1690"/>
    <w:rsid w:val="006E7A43"/>
    <w:rsid w:val="006F66AD"/>
    <w:rsid w:val="006F67D9"/>
    <w:rsid w:val="006F7798"/>
    <w:rsid w:val="0070553D"/>
    <w:rsid w:val="00715E15"/>
    <w:rsid w:val="007277C5"/>
    <w:rsid w:val="007303AE"/>
    <w:rsid w:val="007303D7"/>
    <w:rsid w:val="00736884"/>
    <w:rsid w:val="0074072B"/>
    <w:rsid w:val="00741506"/>
    <w:rsid w:val="00742E27"/>
    <w:rsid w:val="0074381D"/>
    <w:rsid w:val="00745FCB"/>
    <w:rsid w:val="00746A42"/>
    <w:rsid w:val="00747016"/>
    <w:rsid w:val="00752A2D"/>
    <w:rsid w:val="007531B4"/>
    <w:rsid w:val="00754336"/>
    <w:rsid w:val="00754512"/>
    <w:rsid w:val="00754E79"/>
    <w:rsid w:val="00760C4A"/>
    <w:rsid w:val="00761612"/>
    <w:rsid w:val="007626CD"/>
    <w:rsid w:val="0076589A"/>
    <w:rsid w:val="00765DB1"/>
    <w:rsid w:val="00767CFA"/>
    <w:rsid w:val="00773675"/>
    <w:rsid w:val="00773F2B"/>
    <w:rsid w:val="007767F8"/>
    <w:rsid w:val="007778E0"/>
    <w:rsid w:val="007843A8"/>
    <w:rsid w:val="00784C1B"/>
    <w:rsid w:val="00785599"/>
    <w:rsid w:val="007916F8"/>
    <w:rsid w:val="00792120"/>
    <w:rsid w:val="00792847"/>
    <w:rsid w:val="0079324B"/>
    <w:rsid w:val="007A51A7"/>
    <w:rsid w:val="007A5C33"/>
    <w:rsid w:val="007B2539"/>
    <w:rsid w:val="007B69D7"/>
    <w:rsid w:val="007B7690"/>
    <w:rsid w:val="007C14FD"/>
    <w:rsid w:val="007C154F"/>
    <w:rsid w:val="007C5B6B"/>
    <w:rsid w:val="007C658F"/>
    <w:rsid w:val="007C68FD"/>
    <w:rsid w:val="007D07EC"/>
    <w:rsid w:val="007D3E9A"/>
    <w:rsid w:val="007D60E2"/>
    <w:rsid w:val="007D6150"/>
    <w:rsid w:val="007D660F"/>
    <w:rsid w:val="007E023E"/>
    <w:rsid w:val="007E2272"/>
    <w:rsid w:val="007E5E03"/>
    <w:rsid w:val="007F047F"/>
    <w:rsid w:val="007F073F"/>
    <w:rsid w:val="007F1870"/>
    <w:rsid w:val="007F3126"/>
    <w:rsid w:val="007F317D"/>
    <w:rsid w:val="007F39BD"/>
    <w:rsid w:val="007F4F94"/>
    <w:rsid w:val="00802924"/>
    <w:rsid w:val="00802C5C"/>
    <w:rsid w:val="008059DB"/>
    <w:rsid w:val="00805F02"/>
    <w:rsid w:val="008104AB"/>
    <w:rsid w:val="0081288C"/>
    <w:rsid w:val="00816491"/>
    <w:rsid w:val="008164E5"/>
    <w:rsid w:val="008217DC"/>
    <w:rsid w:val="0083269C"/>
    <w:rsid w:val="0083347E"/>
    <w:rsid w:val="008342CC"/>
    <w:rsid w:val="00835400"/>
    <w:rsid w:val="00835DFF"/>
    <w:rsid w:val="0084065D"/>
    <w:rsid w:val="008467B7"/>
    <w:rsid w:val="00847CB5"/>
    <w:rsid w:val="00857923"/>
    <w:rsid w:val="00857A1F"/>
    <w:rsid w:val="0086089A"/>
    <w:rsid w:val="008629E0"/>
    <w:rsid w:val="00864F15"/>
    <w:rsid w:val="00864FB6"/>
    <w:rsid w:val="00866D69"/>
    <w:rsid w:val="00867E99"/>
    <w:rsid w:val="00871744"/>
    <w:rsid w:val="00871AFB"/>
    <w:rsid w:val="00881893"/>
    <w:rsid w:val="00881AAC"/>
    <w:rsid w:val="00882954"/>
    <w:rsid w:val="00883812"/>
    <w:rsid w:val="00891942"/>
    <w:rsid w:val="00891AB1"/>
    <w:rsid w:val="00892EAC"/>
    <w:rsid w:val="00895F1F"/>
    <w:rsid w:val="008A6A7B"/>
    <w:rsid w:val="008A7666"/>
    <w:rsid w:val="008B4F76"/>
    <w:rsid w:val="008B5584"/>
    <w:rsid w:val="008B5BE0"/>
    <w:rsid w:val="008B772B"/>
    <w:rsid w:val="008B7B9B"/>
    <w:rsid w:val="008C14E0"/>
    <w:rsid w:val="008C1902"/>
    <w:rsid w:val="008C3C18"/>
    <w:rsid w:val="008C4CCD"/>
    <w:rsid w:val="008C68D7"/>
    <w:rsid w:val="008E10D7"/>
    <w:rsid w:val="008E1156"/>
    <w:rsid w:val="008E1632"/>
    <w:rsid w:val="008E35B7"/>
    <w:rsid w:val="008E3621"/>
    <w:rsid w:val="008E7EBB"/>
    <w:rsid w:val="008F14D1"/>
    <w:rsid w:val="008F2BC2"/>
    <w:rsid w:val="008F2E01"/>
    <w:rsid w:val="008F30BE"/>
    <w:rsid w:val="008F3961"/>
    <w:rsid w:val="00902BF6"/>
    <w:rsid w:val="0090492D"/>
    <w:rsid w:val="00906698"/>
    <w:rsid w:val="00907952"/>
    <w:rsid w:val="00913433"/>
    <w:rsid w:val="00915238"/>
    <w:rsid w:val="00921AE0"/>
    <w:rsid w:val="00923CC8"/>
    <w:rsid w:val="0093035E"/>
    <w:rsid w:val="00932B11"/>
    <w:rsid w:val="00933AE9"/>
    <w:rsid w:val="00933B4B"/>
    <w:rsid w:val="009354AC"/>
    <w:rsid w:val="009375D5"/>
    <w:rsid w:val="00941FE9"/>
    <w:rsid w:val="00943D93"/>
    <w:rsid w:val="00946E44"/>
    <w:rsid w:val="0095335A"/>
    <w:rsid w:val="00957ED2"/>
    <w:rsid w:val="00960DFB"/>
    <w:rsid w:val="00962150"/>
    <w:rsid w:val="00967D92"/>
    <w:rsid w:val="009710E7"/>
    <w:rsid w:val="009728C7"/>
    <w:rsid w:val="00972B0B"/>
    <w:rsid w:val="00973954"/>
    <w:rsid w:val="009746DF"/>
    <w:rsid w:val="00986777"/>
    <w:rsid w:val="00987745"/>
    <w:rsid w:val="009879AB"/>
    <w:rsid w:val="00992737"/>
    <w:rsid w:val="00994C68"/>
    <w:rsid w:val="009957F8"/>
    <w:rsid w:val="009A596A"/>
    <w:rsid w:val="009A7056"/>
    <w:rsid w:val="009B1826"/>
    <w:rsid w:val="009B34E4"/>
    <w:rsid w:val="009B5222"/>
    <w:rsid w:val="009B7556"/>
    <w:rsid w:val="009C04B8"/>
    <w:rsid w:val="009C1D34"/>
    <w:rsid w:val="009C2310"/>
    <w:rsid w:val="009D0E4A"/>
    <w:rsid w:val="009D6A76"/>
    <w:rsid w:val="009D71F7"/>
    <w:rsid w:val="009D778C"/>
    <w:rsid w:val="009E486D"/>
    <w:rsid w:val="009E594E"/>
    <w:rsid w:val="009E66B4"/>
    <w:rsid w:val="009F21F9"/>
    <w:rsid w:val="009F39E7"/>
    <w:rsid w:val="00A05BEF"/>
    <w:rsid w:val="00A071D9"/>
    <w:rsid w:val="00A07597"/>
    <w:rsid w:val="00A101D4"/>
    <w:rsid w:val="00A16BE9"/>
    <w:rsid w:val="00A21132"/>
    <w:rsid w:val="00A212C8"/>
    <w:rsid w:val="00A226C8"/>
    <w:rsid w:val="00A30F8E"/>
    <w:rsid w:val="00A31DE2"/>
    <w:rsid w:val="00A37599"/>
    <w:rsid w:val="00A37926"/>
    <w:rsid w:val="00A37B66"/>
    <w:rsid w:val="00A416B2"/>
    <w:rsid w:val="00A528EA"/>
    <w:rsid w:val="00A56B52"/>
    <w:rsid w:val="00A56C30"/>
    <w:rsid w:val="00A60DD1"/>
    <w:rsid w:val="00A759E0"/>
    <w:rsid w:val="00A76C8C"/>
    <w:rsid w:val="00A7743C"/>
    <w:rsid w:val="00A8252D"/>
    <w:rsid w:val="00A85108"/>
    <w:rsid w:val="00A8761A"/>
    <w:rsid w:val="00A876B7"/>
    <w:rsid w:val="00A87E2B"/>
    <w:rsid w:val="00A90B1D"/>
    <w:rsid w:val="00A92736"/>
    <w:rsid w:val="00A95A66"/>
    <w:rsid w:val="00AA062B"/>
    <w:rsid w:val="00AA1181"/>
    <w:rsid w:val="00AA7E03"/>
    <w:rsid w:val="00AB29FB"/>
    <w:rsid w:val="00AB62BC"/>
    <w:rsid w:val="00AC1645"/>
    <w:rsid w:val="00AC1852"/>
    <w:rsid w:val="00AC5703"/>
    <w:rsid w:val="00AD2294"/>
    <w:rsid w:val="00AD5383"/>
    <w:rsid w:val="00AD554F"/>
    <w:rsid w:val="00AD5D69"/>
    <w:rsid w:val="00AD681D"/>
    <w:rsid w:val="00AE32ED"/>
    <w:rsid w:val="00AE35E9"/>
    <w:rsid w:val="00AE588A"/>
    <w:rsid w:val="00AE72F2"/>
    <w:rsid w:val="00AF1696"/>
    <w:rsid w:val="00AF3387"/>
    <w:rsid w:val="00AF46EC"/>
    <w:rsid w:val="00B02091"/>
    <w:rsid w:val="00B029E5"/>
    <w:rsid w:val="00B02A6A"/>
    <w:rsid w:val="00B0587A"/>
    <w:rsid w:val="00B05971"/>
    <w:rsid w:val="00B204B0"/>
    <w:rsid w:val="00B27AE2"/>
    <w:rsid w:val="00B27B4C"/>
    <w:rsid w:val="00B31613"/>
    <w:rsid w:val="00B32B4C"/>
    <w:rsid w:val="00B33BEE"/>
    <w:rsid w:val="00B35070"/>
    <w:rsid w:val="00B35A27"/>
    <w:rsid w:val="00B40021"/>
    <w:rsid w:val="00B425CE"/>
    <w:rsid w:val="00B4746C"/>
    <w:rsid w:val="00B50B8A"/>
    <w:rsid w:val="00B559DE"/>
    <w:rsid w:val="00B61EFE"/>
    <w:rsid w:val="00B62916"/>
    <w:rsid w:val="00B63E1C"/>
    <w:rsid w:val="00B64D3C"/>
    <w:rsid w:val="00B666EE"/>
    <w:rsid w:val="00B774CA"/>
    <w:rsid w:val="00B77BFF"/>
    <w:rsid w:val="00B835CD"/>
    <w:rsid w:val="00B90480"/>
    <w:rsid w:val="00B907EC"/>
    <w:rsid w:val="00B929CF"/>
    <w:rsid w:val="00B930BD"/>
    <w:rsid w:val="00B96E86"/>
    <w:rsid w:val="00B97571"/>
    <w:rsid w:val="00BA1332"/>
    <w:rsid w:val="00BA2FD2"/>
    <w:rsid w:val="00BB65FC"/>
    <w:rsid w:val="00BB7300"/>
    <w:rsid w:val="00BC27AA"/>
    <w:rsid w:val="00BC3E8E"/>
    <w:rsid w:val="00BD4585"/>
    <w:rsid w:val="00BE71C2"/>
    <w:rsid w:val="00BF1241"/>
    <w:rsid w:val="00BF1C96"/>
    <w:rsid w:val="00BF298E"/>
    <w:rsid w:val="00BF38ED"/>
    <w:rsid w:val="00BF793C"/>
    <w:rsid w:val="00C035AE"/>
    <w:rsid w:val="00C0679C"/>
    <w:rsid w:val="00C11894"/>
    <w:rsid w:val="00C1405A"/>
    <w:rsid w:val="00C16B29"/>
    <w:rsid w:val="00C24085"/>
    <w:rsid w:val="00C31330"/>
    <w:rsid w:val="00C31F5B"/>
    <w:rsid w:val="00C425B8"/>
    <w:rsid w:val="00C42D01"/>
    <w:rsid w:val="00C45B7D"/>
    <w:rsid w:val="00C51B2A"/>
    <w:rsid w:val="00C54504"/>
    <w:rsid w:val="00C66387"/>
    <w:rsid w:val="00C67FDA"/>
    <w:rsid w:val="00C72CA4"/>
    <w:rsid w:val="00C75721"/>
    <w:rsid w:val="00C84348"/>
    <w:rsid w:val="00C92AB7"/>
    <w:rsid w:val="00C95D4D"/>
    <w:rsid w:val="00C96A0B"/>
    <w:rsid w:val="00CA0597"/>
    <w:rsid w:val="00CA4412"/>
    <w:rsid w:val="00CA690D"/>
    <w:rsid w:val="00CB0A40"/>
    <w:rsid w:val="00CB11D8"/>
    <w:rsid w:val="00CB31C0"/>
    <w:rsid w:val="00CB5C79"/>
    <w:rsid w:val="00CB7352"/>
    <w:rsid w:val="00CC27EF"/>
    <w:rsid w:val="00CC3774"/>
    <w:rsid w:val="00CC6B54"/>
    <w:rsid w:val="00CE1821"/>
    <w:rsid w:val="00CE4B36"/>
    <w:rsid w:val="00CE5109"/>
    <w:rsid w:val="00CE7A1D"/>
    <w:rsid w:val="00CF1B0E"/>
    <w:rsid w:val="00CF5039"/>
    <w:rsid w:val="00CF581C"/>
    <w:rsid w:val="00CF677D"/>
    <w:rsid w:val="00CF6C19"/>
    <w:rsid w:val="00CF7FA3"/>
    <w:rsid w:val="00D02340"/>
    <w:rsid w:val="00D056CB"/>
    <w:rsid w:val="00D06BF1"/>
    <w:rsid w:val="00D22DB2"/>
    <w:rsid w:val="00D317DE"/>
    <w:rsid w:val="00D321AA"/>
    <w:rsid w:val="00D32FF0"/>
    <w:rsid w:val="00D41DA7"/>
    <w:rsid w:val="00D44043"/>
    <w:rsid w:val="00D47781"/>
    <w:rsid w:val="00D57E88"/>
    <w:rsid w:val="00D612D6"/>
    <w:rsid w:val="00D64D37"/>
    <w:rsid w:val="00D67911"/>
    <w:rsid w:val="00D74F74"/>
    <w:rsid w:val="00D75D3D"/>
    <w:rsid w:val="00D807A9"/>
    <w:rsid w:val="00D80876"/>
    <w:rsid w:val="00D82242"/>
    <w:rsid w:val="00D82E17"/>
    <w:rsid w:val="00D85DF8"/>
    <w:rsid w:val="00D87CE4"/>
    <w:rsid w:val="00D91BCD"/>
    <w:rsid w:val="00D93C58"/>
    <w:rsid w:val="00D9531A"/>
    <w:rsid w:val="00DA2AF2"/>
    <w:rsid w:val="00DA345B"/>
    <w:rsid w:val="00DA4298"/>
    <w:rsid w:val="00DA4AE1"/>
    <w:rsid w:val="00DB071D"/>
    <w:rsid w:val="00DB2640"/>
    <w:rsid w:val="00DB4178"/>
    <w:rsid w:val="00DB440D"/>
    <w:rsid w:val="00DB5E56"/>
    <w:rsid w:val="00DC6ABE"/>
    <w:rsid w:val="00DC7CF3"/>
    <w:rsid w:val="00DD0561"/>
    <w:rsid w:val="00DD43F9"/>
    <w:rsid w:val="00DD488B"/>
    <w:rsid w:val="00DD6A81"/>
    <w:rsid w:val="00DD722D"/>
    <w:rsid w:val="00DD7E6F"/>
    <w:rsid w:val="00DE1BE3"/>
    <w:rsid w:val="00DE3F76"/>
    <w:rsid w:val="00DE701B"/>
    <w:rsid w:val="00DE7047"/>
    <w:rsid w:val="00DE75C7"/>
    <w:rsid w:val="00E00415"/>
    <w:rsid w:val="00E048BA"/>
    <w:rsid w:val="00E04E46"/>
    <w:rsid w:val="00E07FC9"/>
    <w:rsid w:val="00E20DCD"/>
    <w:rsid w:val="00E253BA"/>
    <w:rsid w:val="00E27067"/>
    <w:rsid w:val="00E3090F"/>
    <w:rsid w:val="00E35D82"/>
    <w:rsid w:val="00E40B8A"/>
    <w:rsid w:val="00E40C78"/>
    <w:rsid w:val="00E457FB"/>
    <w:rsid w:val="00E50BEB"/>
    <w:rsid w:val="00E54147"/>
    <w:rsid w:val="00E54505"/>
    <w:rsid w:val="00E5568C"/>
    <w:rsid w:val="00E577E3"/>
    <w:rsid w:val="00E608BD"/>
    <w:rsid w:val="00E62C9B"/>
    <w:rsid w:val="00E63E70"/>
    <w:rsid w:val="00E65F65"/>
    <w:rsid w:val="00E667FB"/>
    <w:rsid w:val="00E76ABD"/>
    <w:rsid w:val="00E86834"/>
    <w:rsid w:val="00E876BA"/>
    <w:rsid w:val="00E906D0"/>
    <w:rsid w:val="00E9091C"/>
    <w:rsid w:val="00E934E2"/>
    <w:rsid w:val="00EA1EF5"/>
    <w:rsid w:val="00EA32D1"/>
    <w:rsid w:val="00EA5A66"/>
    <w:rsid w:val="00EC083A"/>
    <w:rsid w:val="00EC1239"/>
    <w:rsid w:val="00EC2324"/>
    <w:rsid w:val="00EC2611"/>
    <w:rsid w:val="00EC4D74"/>
    <w:rsid w:val="00ED2967"/>
    <w:rsid w:val="00ED752D"/>
    <w:rsid w:val="00ED7DD1"/>
    <w:rsid w:val="00EE2751"/>
    <w:rsid w:val="00EE2D5E"/>
    <w:rsid w:val="00EF2B35"/>
    <w:rsid w:val="00F0375C"/>
    <w:rsid w:val="00F0406C"/>
    <w:rsid w:val="00F06785"/>
    <w:rsid w:val="00F210A1"/>
    <w:rsid w:val="00F239C5"/>
    <w:rsid w:val="00F3463C"/>
    <w:rsid w:val="00F36E40"/>
    <w:rsid w:val="00F40FED"/>
    <w:rsid w:val="00F42DAB"/>
    <w:rsid w:val="00F5113F"/>
    <w:rsid w:val="00F53267"/>
    <w:rsid w:val="00F54BE5"/>
    <w:rsid w:val="00F56E4B"/>
    <w:rsid w:val="00F57DCD"/>
    <w:rsid w:val="00F60A19"/>
    <w:rsid w:val="00F70BE4"/>
    <w:rsid w:val="00F713D6"/>
    <w:rsid w:val="00F71411"/>
    <w:rsid w:val="00F71591"/>
    <w:rsid w:val="00F831D0"/>
    <w:rsid w:val="00F83475"/>
    <w:rsid w:val="00F900E6"/>
    <w:rsid w:val="00F90AA9"/>
    <w:rsid w:val="00F90E43"/>
    <w:rsid w:val="00F930E0"/>
    <w:rsid w:val="00F9463D"/>
    <w:rsid w:val="00F96613"/>
    <w:rsid w:val="00FA1109"/>
    <w:rsid w:val="00FA1C13"/>
    <w:rsid w:val="00FA3C1F"/>
    <w:rsid w:val="00FA4D47"/>
    <w:rsid w:val="00FA502B"/>
    <w:rsid w:val="00FA585F"/>
    <w:rsid w:val="00FB06D8"/>
    <w:rsid w:val="00FB1B56"/>
    <w:rsid w:val="00FB1B82"/>
    <w:rsid w:val="00FB2EE6"/>
    <w:rsid w:val="00FC3434"/>
    <w:rsid w:val="00FC39CA"/>
    <w:rsid w:val="00FD0971"/>
    <w:rsid w:val="00FD0B99"/>
    <w:rsid w:val="00FD5485"/>
    <w:rsid w:val="00FD777B"/>
    <w:rsid w:val="00FD7A0A"/>
    <w:rsid w:val="00FD7B46"/>
    <w:rsid w:val="00FE5BA0"/>
    <w:rsid w:val="00FE5E85"/>
    <w:rsid w:val="00FE7949"/>
    <w:rsid w:val="00FF0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178AF"/>
  <w15:chartTrackingRefBased/>
  <w15:docId w15:val="{B5436351-A885-4CEA-AE39-B6DB2AD7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2D5E"/>
  </w:style>
  <w:style w:type="character" w:customStyle="1" w:styleId="a4">
    <w:name w:val="日付 (文字)"/>
    <w:basedOn w:val="a0"/>
    <w:link w:val="a3"/>
    <w:uiPriority w:val="99"/>
    <w:semiHidden/>
    <w:rsid w:val="00EE2D5E"/>
  </w:style>
  <w:style w:type="paragraph" w:styleId="a5">
    <w:name w:val="List Paragraph"/>
    <w:basedOn w:val="a"/>
    <w:uiPriority w:val="34"/>
    <w:qFormat/>
    <w:rsid w:val="00EE2D5E"/>
    <w:pPr>
      <w:ind w:leftChars="400" w:left="840"/>
    </w:pPr>
  </w:style>
  <w:style w:type="paragraph" w:styleId="a6">
    <w:name w:val="header"/>
    <w:basedOn w:val="a"/>
    <w:link w:val="a7"/>
    <w:uiPriority w:val="99"/>
    <w:unhideWhenUsed/>
    <w:rsid w:val="005B439C"/>
    <w:pPr>
      <w:tabs>
        <w:tab w:val="center" w:pos="4252"/>
        <w:tab w:val="right" w:pos="8504"/>
      </w:tabs>
      <w:snapToGrid w:val="0"/>
    </w:pPr>
  </w:style>
  <w:style w:type="character" w:customStyle="1" w:styleId="a7">
    <w:name w:val="ヘッダー (文字)"/>
    <w:basedOn w:val="a0"/>
    <w:link w:val="a6"/>
    <w:uiPriority w:val="99"/>
    <w:rsid w:val="005B439C"/>
  </w:style>
  <w:style w:type="paragraph" w:styleId="a8">
    <w:name w:val="footer"/>
    <w:basedOn w:val="a"/>
    <w:link w:val="a9"/>
    <w:uiPriority w:val="99"/>
    <w:unhideWhenUsed/>
    <w:rsid w:val="005B439C"/>
    <w:pPr>
      <w:tabs>
        <w:tab w:val="center" w:pos="4252"/>
        <w:tab w:val="right" w:pos="8504"/>
      </w:tabs>
      <w:snapToGrid w:val="0"/>
    </w:pPr>
  </w:style>
  <w:style w:type="character" w:customStyle="1" w:styleId="a9">
    <w:name w:val="フッター (文字)"/>
    <w:basedOn w:val="a0"/>
    <w:link w:val="a8"/>
    <w:uiPriority w:val="99"/>
    <w:rsid w:val="005B439C"/>
  </w:style>
  <w:style w:type="paragraph" w:styleId="aa">
    <w:name w:val="Balloon Text"/>
    <w:basedOn w:val="a"/>
    <w:link w:val="ab"/>
    <w:uiPriority w:val="99"/>
    <w:semiHidden/>
    <w:unhideWhenUsed/>
    <w:rsid w:val="00921A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1AE0"/>
    <w:rPr>
      <w:rFonts w:asciiTheme="majorHAnsi" w:eastAsiaTheme="majorEastAsia" w:hAnsiTheme="majorHAnsi" w:cstheme="majorBidi"/>
      <w:sz w:val="18"/>
      <w:szCs w:val="18"/>
    </w:rPr>
  </w:style>
  <w:style w:type="table" w:styleId="ac">
    <w:name w:val="Table Grid"/>
    <w:basedOn w:val="a1"/>
    <w:uiPriority w:val="39"/>
    <w:rsid w:val="000E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E1584"/>
    <w:rPr>
      <w:sz w:val="18"/>
      <w:szCs w:val="18"/>
    </w:rPr>
  </w:style>
  <w:style w:type="paragraph" w:styleId="ae">
    <w:name w:val="annotation text"/>
    <w:basedOn w:val="a"/>
    <w:link w:val="af"/>
    <w:uiPriority w:val="99"/>
    <w:semiHidden/>
    <w:unhideWhenUsed/>
    <w:rsid w:val="002E1584"/>
    <w:pPr>
      <w:jc w:val="left"/>
    </w:pPr>
  </w:style>
  <w:style w:type="character" w:customStyle="1" w:styleId="af">
    <w:name w:val="コメント文字列 (文字)"/>
    <w:basedOn w:val="a0"/>
    <w:link w:val="ae"/>
    <w:uiPriority w:val="99"/>
    <w:semiHidden/>
    <w:rsid w:val="002E1584"/>
  </w:style>
  <w:style w:type="paragraph" w:styleId="af0">
    <w:name w:val="annotation subject"/>
    <w:basedOn w:val="ae"/>
    <w:next w:val="ae"/>
    <w:link w:val="af1"/>
    <w:uiPriority w:val="99"/>
    <w:semiHidden/>
    <w:unhideWhenUsed/>
    <w:rsid w:val="002E1584"/>
    <w:rPr>
      <w:b/>
      <w:bCs/>
    </w:rPr>
  </w:style>
  <w:style w:type="character" w:customStyle="1" w:styleId="af1">
    <w:name w:val="コメント内容 (文字)"/>
    <w:basedOn w:val="af"/>
    <w:link w:val="af0"/>
    <w:uiPriority w:val="99"/>
    <w:semiHidden/>
    <w:rsid w:val="002E1584"/>
    <w:rPr>
      <w:b/>
      <w:bCs/>
    </w:rPr>
  </w:style>
  <w:style w:type="paragraph" w:styleId="HTML">
    <w:name w:val="HTML Preformatted"/>
    <w:basedOn w:val="a"/>
    <w:link w:val="HTML0"/>
    <w:uiPriority w:val="99"/>
    <w:semiHidden/>
    <w:unhideWhenUsed/>
    <w:rsid w:val="009B34E4"/>
    <w:rPr>
      <w:rFonts w:ascii="Courier New" w:hAnsi="Courier New" w:cs="Courier New"/>
      <w:sz w:val="20"/>
      <w:szCs w:val="20"/>
    </w:rPr>
  </w:style>
  <w:style w:type="character" w:customStyle="1" w:styleId="HTML0">
    <w:name w:val="HTML 書式付き (文字)"/>
    <w:basedOn w:val="a0"/>
    <w:link w:val="HTML"/>
    <w:uiPriority w:val="99"/>
    <w:semiHidden/>
    <w:rsid w:val="009B34E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4508">
      <w:bodyDiv w:val="1"/>
      <w:marLeft w:val="0"/>
      <w:marRight w:val="0"/>
      <w:marTop w:val="0"/>
      <w:marBottom w:val="0"/>
      <w:divBdr>
        <w:top w:val="none" w:sz="0" w:space="0" w:color="auto"/>
        <w:left w:val="none" w:sz="0" w:space="0" w:color="auto"/>
        <w:bottom w:val="none" w:sz="0" w:space="0" w:color="auto"/>
        <w:right w:val="none" w:sz="0" w:space="0" w:color="auto"/>
      </w:divBdr>
    </w:div>
    <w:div w:id="1034501271">
      <w:bodyDiv w:val="1"/>
      <w:marLeft w:val="0"/>
      <w:marRight w:val="0"/>
      <w:marTop w:val="0"/>
      <w:marBottom w:val="0"/>
      <w:divBdr>
        <w:top w:val="none" w:sz="0" w:space="0" w:color="auto"/>
        <w:left w:val="none" w:sz="0" w:space="0" w:color="auto"/>
        <w:bottom w:val="none" w:sz="0" w:space="0" w:color="auto"/>
        <w:right w:val="none" w:sz="0" w:space="0" w:color="auto"/>
      </w:divBdr>
    </w:div>
    <w:div w:id="1705210411">
      <w:bodyDiv w:val="1"/>
      <w:marLeft w:val="0"/>
      <w:marRight w:val="0"/>
      <w:marTop w:val="0"/>
      <w:marBottom w:val="0"/>
      <w:divBdr>
        <w:top w:val="none" w:sz="0" w:space="0" w:color="auto"/>
        <w:left w:val="none" w:sz="0" w:space="0" w:color="auto"/>
        <w:bottom w:val="none" w:sz="0" w:space="0" w:color="auto"/>
        <w:right w:val="none" w:sz="0" w:space="0" w:color="auto"/>
      </w:divBdr>
    </w:div>
    <w:div w:id="18710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0174F-1E11-4A51-B15B-8CE96DEB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1016</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古谷 愛</cp:lastModifiedBy>
  <cp:revision>2</cp:revision>
  <cp:lastPrinted>2025-06-30T02:20:00Z</cp:lastPrinted>
  <dcterms:created xsi:type="dcterms:W3CDTF">2026-07-01T23:57:00Z</dcterms:created>
  <dcterms:modified xsi:type="dcterms:W3CDTF">2026-07-01T23:57:00Z</dcterms:modified>
</cp:coreProperties>
</file>